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263BA" w14:textId="77777777" w:rsidR="00FE4066" w:rsidRPr="00FE4066" w:rsidRDefault="00FE4066" w:rsidP="00FE4066">
      <w:pPr>
        <w:pStyle w:val="Heading1"/>
        <w:rPr>
          <w:rFonts w:asciiTheme="minorHAnsi" w:hAnsiTheme="minorHAnsi" w:cs="Calibri"/>
          <w:b/>
          <w:color w:val="auto"/>
          <w:sz w:val="28"/>
          <w:szCs w:val="28"/>
        </w:rPr>
      </w:pPr>
      <w:r w:rsidRPr="00FE4066">
        <w:rPr>
          <w:rFonts w:asciiTheme="minorHAnsi" w:hAnsiTheme="minorHAnsi" w:cs="Calibri"/>
          <w:b/>
          <w:color w:val="auto"/>
          <w:sz w:val="28"/>
          <w:szCs w:val="28"/>
        </w:rPr>
        <w:t>VSCS Policy 101: Program Review &amp; Continuous Improvement (</w:t>
      </w:r>
      <w:proofErr w:type="spellStart"/>
      <w:r w:rsidRPr="00FE4066">
        <w:rPr>
          <w:rFonts w:asciiTheme="minorHAnsi" w:hAnsiTheme="minorHAnsi" w:cs="Calibri"/>
          <w:b/>
          <w:color w:val="auto"/>
          <w:sz w:val="28"/>
          <w:szCs w:val="28"/>
        </w:rPr>
        <w:t>PReCIP</w:t>
      </w:r>
      <w:proofErr w:type="spellEnd"/>
      <w:r w:rsidRPr="00FE4066">
        <w:rPr>
          <w:rFonts w:asciiTheme="minorHAnsi" w:hAnsiTheme="minorHAnsi" w:cs="Calibri"/>
          <w:b/>
          <w:color w:val="auto"/>
          <w:sz w:val="28"/>
          <w:szCs w:val="28"/>
        </w:rPr>
        <w:t>)</w:t>
      </w:r>
    </w:p>
    <w:p w14:paraId="1A5F9575" w14:textId="77777777" w:rsidR="00FE4066" w:rsidRPr="00FE4066" w:rsidRDefault="00FE4066" w:rsidP="00FE4066">
      <w:pPr>
        <w:pStyle w:val="Heading2"/>
        <w:rPr>
          <w:rFonts w:asciiTheme="minorHAnsi" w:hAnsiTheme="minorHAnsi"/>
          <w:sz w:val="16"/>
          <w:szCs w:val="16"/>
        </w:rPr>
      </w:pPr>
    </w:p>
    <w:p w14:paraId="7BC7E8B4" w14:textId="3944AAF7" w:rsidR="00AE514D" w:rsidRPr="00FE4066" w:rsidRDefault="00AE514D" w:rsidP="00FE4066">
      <w:pPr>
        <w:pStyle w:val="Heading2"/>
        <w:pBdr>
          <w:bottom w:val="single" w:sz="4" w:space="1" w:color="auto"/>
        </w:pBdr>
        <w:rPr>
          <w:rFonts w:asciiTheme="minorHAnsi" w:hAnsiTheme="minorHAnsi"/>
          <w:color w:val="000000" w:themeColor="text1"/>
        </w:rPr>
      </w:pPr>
      <w:r w:rsidRPr="00FE4066">
        <w:rPr>
          <w:rFonts w:asciiTheme="minorHAnsi" w:hAnsiTheme="minorHAnsi"/>
          <w:color w:val="000000" w:themeColor="text1"/>
        </w:rPr>
        <w:t>Introduction</w:t>
      </w:r>
    </w:p>
    <w:p w14:paraId="65B02B83" w14:textId="77777777" w:rsidR="006E6D5F" w:rsidRPr="00FE4066" w:rsidRDefault="006E6D5F" w:rsidP="00AE514D">
      <w:pPr>
        <w:tabs>
          <w:tab w:val="left" w:pos="5238"/>
          <w:tab w:val="left" w:pos="7398"/>
        </w:tabs>
        <w:spacing w:line="276" w:lineRule="auto"/>
        <w:contextualSpacing/>
        <w:outlineLvl w:val="0"/>
        <w:rPr>
          <w:rFonts w:asciiTheme="minorHAnsi" w:hAnsiTheme="minorHAnsi" w:cs="Calibri"/>
          <w:b/>
          <w:sz w:val="24"/>
          <w:szCs w:val="24"/>
        </w:rPr>
      </w:pPr>
    </w:p>
    <w:p w14:paraId="33DD7D12" w14:textId="0E8E29F2" w:rsidR="00FE4066" w:rsidRPr="00FE4066" w:rsidRDefault="00FE4066" w:rsidP="4990045E">
      <w:pPr>
        <w:spacing w:line="276" w:lineRule="auto"/>
        <w:contextualSpacing/>
        <w:rPr>
          <w:rFonts w:asciiTheme="minorHAnsi" w:hAnsiTheme="minorHAnsi" w:cs="Calibri"/>
        </w:rPr>
      </w:pPr>
      <w:r w:rsidRPr="3058DCA8">
        <w:rPr>
          <w:rFonts w:asciiTheme="minorHAnsi" w:hAnsiTheme="minorHAnsi" w:cs="Calibri"/>
        </w:rPr>
        <w:t xml:space="preserve">Consistent with its mission, the Vermont State Colleges System </w:t>
      </w:r>
      <w:proofErr w:type="gramStart"/>
      <w:r w:rsidRPr="3058DCA8">
        <w:rPr>
          <w:rFonts w:asciiTheme="minorHAnsi" w:hAnsiTheme="minorHAnsi" w:cs="Calibri"/>
        </w:rPr>
        <w:t>is dedicated to providing</w:t>
      </w:r>
      <w:proofErr w:type="gramEnd"/>
      <w:r w:rsidRPr="3058DCA8">
        <w:rPr>
          <w:rFonts w:asciiTheme="minorHAnsi" w:hAnsiTheme="minorHAnsi" w:cs="Calibri"/>
        </w:rPr>
        <w:t xml:space="preserve"> academic programs that are of high quality and remain current. Towards that end, the VSCS Board of Trustees adopted Policy 101: Program Review and Continuous Improvement Process (</w:t>
      </w:r>
      <w:proofErr w:type="spellStart"/>
      <w:r w:rsidRPr="3058DCA8">
        <w:rPr>
          <w:rFonts w:asciiTheme="minorHAnsi" w:hAnsiTheme="minorHAnsi" w:cs="Calibri"/>
        </w:rPr>
        <w:t>PReCIP</w:t>
      </w:r>
      <w:proofErr w:type="spellEnd"/>
      <w:r w:rsidRPr="3058DCA8">
        <w:rPr>
          <w:rFonts w:asciiTheme="minorHAnsi" w:hAnsiTheme="minorHAnsi" w:cs="Calibri"/>
        </w:rPr>
        <w:t xml:space="preserve">) </w:t>
      </w:r>
      <w:proofErr w:type="gramStart"/>
      <w:r w:rsidRPr="3058DCA8">
        <w:rPr>
          <w:rFonts w:asciiTheme="minorHAnsi" w:hAnsiTheme="minorHAnsi" w:cs="Calibri"/>
        </w:rPr>
        <w:t>in order to</w:t>
      </w:r>
      <w:proofErr w:type="gramEnd"/>
      <w:r w:rsidRPr="3058DCA8">
        <w:rPr>
          <w:rFonts w:asciiTheme="minorHAnsi" w:hAnsiTheme="minorHAnsi" w:cs="Calibri"/>
        </w:rPr>
        <w:t xml:space="preserve"> ensure that VSC colleges regularly engage in practices designed to foster the improvement of academic degree programs. Through this process, faculty involved in designing and delivering VSCS academic programs periodically, systematically, and collaboratively review evidence regarding their collective effectiveness in achieving desired student learning </w:t>
      </w:r>
      <w:r w:rsidR="5A31837F" w:rsidRPr="3058DCA8">
        <w:rPr>
          <w:rFonts w:asciiTheme="minorHAnsi" w:hAnsiTheme="minorHAnsi" w:cs="Calibri"/>
        </w:rPr>
        <w:t>outcomes and</w:t>
      </w:r>
      <w:r w:rsidRPr="3058DCA8">
        <w:rPr>
          <w:rFonts w:asciiTheme="minorHAnsi" w:hAnsiTheme="minorHAnsi" w:cs="Calibri"/>
        </w:rPr>
        <w:t xml:space="preserve"> commit to making the changes needed to ensure continuous program improvement.</w:t>
      </w:r>
    </w:p>
    <w:p w14:paraId="5313E8B7" w14:textId="77777777" w:rsidR="00FE4066" w:rsidRPr="00FE4066" w:rsidRDefault="00FE4066" w:rsidP="00FE4066">
      <w:pPr>
        <w:spacing w:line="276" w:lineRule="auto"/>
        <w:contextualSpacing/>
        <w:rPr>
          <w:rFonts w:asciiTheme="minorHAnsi" w:hAnsiTheme="minorHAnsi" w:cs="Calibri"/>
        </w:rPr>
      </w:pPr>
    </w:p>
    <w:p w14:paraId="1D36D7EB" w14:textId="3DD391C4" w:rsidR="00FE4066" w:rsidRPr="00FE4066" w:rsidRDefault="00FE4066" w:rsidP="00FE4066">
      <w:pPr>
        <w:spacing w:line="276" w:lineRule="auto"/>
        <w:contextualSpacing/>
        <w:rPr>
          <w:rFonts w:asciiTheme="minorHAnsi" w:hAnsiTheme="minorHAnsi" w:cs="Calibri"/>
          <w:i/>
        </w:rPr>
      </w:pPr>
      <w:r w:rsidRPr="00FE4066">
        <w:rPr>
          <w:rFonts w:asciiTheme="minorHAnsi" w:hAnsiTheme="minorHAnsi" w:cs="Calibri"/>
          <w:i/>
        </w:rPr>
        <w:t xml:space="preserve">VSCS presidents must submit all </w:t>
      </w:r>
      <w:proofErr w:type="spellStart"/>
      <w:r w:rsidRPr="00FE4066">
        <w:rPr>
          <w:rFonts w:asciiTheme="minorHAnsi" w:hAnsiTheme="minorHAnsi" w:cs="Calibri"/>
          <w:i/>
        </w:rPr>
        <w:t>PReCIP</w:t>
      </w:r>
      <w:proofErr w:type="spellEnd"/>
      <w:r w:rsidRPr="00FE4066">
        <w:rPr>
          <w:rFonts w:asciiTheme="minorHAnsi" w:hAnsiTheme="minorHAnsi" w:cs="Calibri"/>
          <w:i/>
        </w:rPr>
        <w:t xml:space="preserve"> reports to the Chancellor no later than July 30.  Reports must follow the guidelines below. Reports should be no longer than 20 pages, excluding appendices.</w:t>
      </w:r>
    </w:p>
    <w:p w14:paraId="130A8601" w14:textId="5E63EBDF" w:rsidR="00601D4D" w:rsidRPr="00FE4066" w:rsidRDefault="00601D4D" w:rsidP="00D335F2">
      <w:pPr>
        <w:rPr>
          <w:rFonts w:asciiTheme="minorHAnsi" w:hAnsiTheme="minorHAnsi"/>
        </w:rPr>
      </w:pPr>
    </w:p>
    <w:p w14:paraId="7ABCA611" w14:textId="7D11C8B5" w:rsidR="00AE514D" w:rsidRPr="00FE4066" w:rsidRDefault="00AE514D" w:rsidP="006E6D5F">
      <w:pPr>
        <w:pStyle w:val="Heading2"/>
        <w:numPr>
          <w:ilvl w:val="0"/>
          <w:numId w:val="13"/>
        </w:numPr>
        <w:pBdr>
          <w:bottom w:val="single" w:sz="4" w:space="1" w:color="auto"/>
        </w:pBdr>
        <w:ind w:left="360"/>
        <w:rPr>
          <w:rFonts w:asciiTheme="minorHAnsi" w:hAnsiTheme="minorHAnsi" w:cs="Calibri"/>
          <w:color w:val="auto"/>
        </w:rPr>
      </w:pPr>
      <w:r w:rsidRPr="00FE4066">
        <w:rPr>
          <w:rFonts w:asciiTheme="minorHAnsi" w:hAnsiTheme="minorHAnsi" w:cs="Calibri"/>
          <w:color w:val="auto"/>
        </w:rPr>
        <w:t>Student Success and Retention</w:t>
      </w:r>
      <w:r w:rsidR="00FE4066" w:rsidRPr="00FE4066">
        <w:rPr>
          <w:rFonts w:asciiTheme="minorHAnsi" w:hAnsiTheme="minorHAnsi" w:cs="Calibri"/>
          <w:color w:val="auto"/>
        </w:rPr>
        <w:t xml:space="preserve"> Data Review</w:t>
      </w:r>
    </w:p>
    <w:p w14:paraId="051BE041" w14:textId="77777777" w:rsidR="006E6D5F" w:rsidRPr="00FE4066" w:rsidRDefault="006E6D5F" w:rsidP="00AE514D">
      <w:pPr>
        <w:rPr>
          <w:rFonts w:asciiTheme="minorHAnsi" w:hAnsiTheme="minorHAnsi" w:cs="Calibri"/>
          <w:i/>
        </w:rPr>
      </w:pPr>
    </w:p>
    <w:p w14:paraId="2ADFB24F" w14:textId="7AA571FF" w:rsidR="006E6D5F" w:rsidRPr="00FE4066" w:rsidRDefault="00FE4066" w:rsidP="00FE4066">
      <w:pPr>
        <w:rPr>
          <w:rFonts w:asciiTheme="minorHAnsi" w:hAnsiTheme="minorHAnsi"/>
          <w:i/>
          <w:iCs/>
        </w:rPr>
      </w:pPr>
      <w:r w:rsidRPr="00FE4066">
        <w:rPr>
          <w:rFonts w:asciiTheme="minorHAnsi" w:hAnsiTheme="minorHAnsi"/>
          <w:i/>
          <w:iCs/>
        </w:rPr>
        <w:t>Intent: Programs regularly review college-wide student success and retention data from a program perspective as an essential component of continuous improvement of the program.</w:t>
      </w:r>
    </w:p>
    <w:p w14:paraId="381332AE" w14:textId="041AAD20" w:rsidR="00FE4066" w:rsidRPr="00FE4066" w:rsidRDefault="00FE4066" w:rsidP="00FE4066">
      <w:pPr>
        <w:rPr>
          <w:rFonts w:asciiTheme="minorHAnsi" w:hAnsiTheme="minorHAnsi"/>
          <w:i/>
          <w:iCs/>
        </w:rPr>
      </w:pPr>
    </w:p>
    <w:p w14:paraId="298B0E28" w14:textId="77777777" w:rsidR="00FE4066" w:rsidRPr="00FE4066" w:rsidRDefault="00FE4066" w:rsidP="00FE4066">
      <w:pPr>
        <w:rPr>
          <w:rFonts w:asciiTheme="minorHAnsi" w:hAnsiTheme="minorHAnsi"/>
        </w:rPr>
      </w:pPr>
      <w:r w:rsidRPr="00FE4066">
        <w:rPr>
          <w:rFonts w:asciiTheme="minorHAnsi" w:hAnsiTheme="minorHAnsi"/>
        </w:rPr>
        <w:t>Student success and retention data will be provided annually via program data dashboards and will include enrollment, retention, and completion data as well as course success rates. Programs may also consider disaggregated data by priority demographic groups and/or other priority data measures identified by the institution.</w:t>
      </w:r>
    </w:p>
    <w:p w14:paraId="56AACD67" w14:textId="77777777" w:rsidR="00FE4066" w:rsidRPr="00FE4066" w:rsidRDefault="00FE4066" w:rsidP="00FE4066">
      <w:pPr>
        <w:rPr>
          <w:rFonts w:asciiTheme="minorHAnsi" w:hAnsiTheme="minorHAnsi"/>
        </w:rPr>
      </w:pPr>
    </w:p>
    <w:p w14:paraId="7196BD16" w14:textId="7DB6DC84" w:rsidR="00FE4066" w:rsidRPr="00FE4066" w:rsidRDefault="00FE4066" w:rsidP="12F0FF4E">
      <w:pPr>
        <w:rPr>
          <w:rFonts w:asciiTheme="minorHAnsi" w:hAnsiTheme="minorHAnsi"/>
          <w:b/>
          <w:bCs/>
        </w:rPr>
      </w:pPr>
      <w:hyperlink r:id="rId11">
        <w:r w:rsidRPr="12F0FF4E">
          <w:rPr>
            <w:rStyle w:val="Hyperlink"/>
            <w:rFonts w:asciiTheme="minorHAnsi" w:hAnsiTheme="minorHAnsi"/>
            <w:b/>
            <w:bCs/>
          </w:rPr>
          <w:t xml:space="preserve">VTSU </w:t>
        </w:r>
        <w:r w:rsidR="7BE532CF" w:rsidRPr="12F0FF4E">
          <w:rPr>
            <w:rStyle w:val="Hyperlink"/>
            <w:rFonts w:asciiTheme="minorHAnsi" w:hAnsiTheme="minorHAnsi"/>
            <w:b/>
            <w:bCs/>
          </w:rPr>
          <w:t xml:space="preserve">DATA </w:t>
        </w:r>
        <w:r w:rsidRPr="12F0FF4E">
          <w:rPr>
            <w:rStyle w:val="Hyperlink"/>
            <w:rFonts w:asciiTheme="minorHAnsi" w:hAnsiTheme="minorHAnsi"/>
            <w:b/>
            <w:bCs/>
          </w:rPr>
          <w:t>DASHBOARD</w:t>
        </w:r>
        <w:r w:rsidR="7956D0C2" w:rsidRPr="12F0FF4E">
          <w:rPr>
            <w:rStyle w:val="Hyperlink"/>
            <w:rFonts w:asciiTheme="minorHAnsi" w:hAnsiTheme="minorHAnsi"/>
            <w:b/>
            <w:bCs/>
          </w:rPr>
          <w:t>S</w:t>
        </w:r>
      </w:hyperlink>
    </w:p>
    <w:p w14:paraId="6E5550F7" w14:textId="77777777" w:rsidR="00AE514D" w:rsidRPr="00FE4066" w:rsidRDefault="00AE514D" w:rsidP="00AE514D">
      <w:pPr>
        <w:rPr>
          <w:rFonts w:asciiTheme="minorHAnsi" w:hAnsiTheme="minorHAnsi" w:cs="Calibri"/>
        </w:rPr>
      </w:pPr>
    </w:p>
    <w:p w14:paraId="5A101548" w14:textId="0CD73287" w:rsidR="00AE514D" w:rsidRPr="00FE4066" w:rsidRDefault="00AE514D" w:rsidP="006E6D5F">
      <w:pPr>
        <w:pStyle w:val="Heading3"/>
        <w:rPr>
          <w:rFonts w:asciiTheme="minorHAnsi" w:hAnsiTheme="minorHAnsi"/>
          <w:b/>
          <w:color w:val="auto"/>
        </w:rPr>
      </w:pPr>
      <w:r w:rsidRPr="00FE4066">
        <w:rPr>
          <w:rFonts w:asciiTheme="minorHAnsi" w:hAnsiTheme="minorHAnsi"/>
          <w:b/>
          <w:color w:val="auto"/>
        </w:rPr>
        <w:t>Narrative:</w:t>
      </w:r>
    </w:p>
    <w:p w14:paraId="36BA0A82" w14:textId="77777777" w:rsidR="006E6D5F" w:rsidRPr="00FE4066" w:rsidRDefault="006E6D5F" w:rsidP="006E6D5F">
      <w:pPr>
        <w:rPr>
          <w:rFonts w:asciiTheme="minorHAnsi" w:hAnsiTheme="minorHAnsi"/>
        </w:rPr>
      </w:pPr>
    </w:p>
    <w:p w14:paraId="6916A592" w14:textId="77777777" w:rsidR="0067207A" w:rsidRDefault="00FE4066" w:rsidP="0067207A">
      <w:pPr>
        <w:numPr>
          <w:ilvl w:val="0"/>
          <w:numId w:val="3"/>
        </w:numPr>
        <w:ind w:left="720"/>
        <w:rPr>
          <w:rFonts w:asciiTheme="minorHAnsi" w:hAnsiTheme="minorHAnsi"/>
        </w:rPr>
      </w:pPr>
      <w:r w:rsidRPr="00FE4066">
        <w:rPr>
          <w:rFonts w:asciiTheme="minorHAnsi" w:hAnsiTheme="minorHAnsi"/>
        </w:rPr>
        <w:t xml:space="preserve">Identify and interpret </w:t>
      </w:r>
      <w:r w:rsidR="00C40D53">
        <w:rPr>
          <w:rFonts w:asciiTheme="minorHAnsi" w:hAnsiTheme="minorHAnsi"/>
        </w:rPr>
        <w:t xml:space="preserve">challenges and improvements resulting </w:t>
      </w:r>
      <w:r w:rsidR="0067207A">
        <w:rPr>
          <w:rFonts w:asciiTheme="minorHAnsi" w:hAnsiTheme="minorHAnsi"/>
        </w:rPr>
        <w:t>from merger and optimization processes</w:t>
      </w:r>
      <w:r w:rsidRPr="00FE4066">
        <w:rPr>
          <w:rFonts w:asciiTheme="minorHAnsi" w:hAnsiTheme="minorHAnsi"/>
        </w:rPr>
        <w:t>.</w:t>
      </w:r>
    </w:p>
    <w:p w14:paraId="6BBCD33E" w14:textId="77777777" w:rsidR="00F27C13" w:rsidRDefault="00F27C13" w:rsidP="00F27C13">
      <w:pPr>
        <w:ind w:left="720"/>
        <w:rPr>
          <w:rFonts w:asciiTheme="minorHAnsi" w:hAnsiTheme="minorHAnsi"/>
        </w:rPr>
      </w:pPr>
    </w:p>
    <w:p w14:paraId="1BDD1607" w14:textId="77777777" w:rsidR="00906733" w:rsidRPr="003D4CE4" w:rsidRDefault="00906733" w:rsidP="00F27C13">
      <w:pPr>
        <w:spacing w:line="360" w:lineRule="auto"/>
        <w:ind w:left="720"/>
        <w:rPr>
          <w:rFonts w:asciiTheme="minorHAnsi" w:hAnsiTheme="minorHAnsi"/>
          <w:b/>
          <w:bCs/>
        </w:rPr>
      </w:pPr>
      <w:r w:rsidRPr="003D4CE4">
        <w:rPr>
          <w:rFonts w:asciiTheme="minorHAnsi" w:hAnsiTheme="minorHAnsi"/>
          <w:b/>
          <w:bCs/>
        </w:rPr>
        <w:t xml:space="preserve">Improvements: </w:t>
      </w:r>
    </w:p>
    <w:p w14:paraId="0BA2BCE6" w14:textId="617C9801" w:rsidR="00906733" w:rsidRDefault="00906733" w:rsidP="00F27C13">
      <w:pPr>
        <w:pStyle w:val="ListParagraph"/>
        <w:numPr>
          <w:ilvl w:val="0"/>
          <w:numId w:val="20"/>
        </w:numPr>
        <w:spacing w:line="360" w:lineRule="auto"/>
        <w:rPr>
          <w:rFonts w:asciiTheme="minorHAnsi" w:hAnsiTheme="minorHAnsi"/>
        </w:rPr>
      </w:pPr>
      <w:r w:rsidRPr="003D4CE4">
        <w:rPr>
          <w:rFonts w:asciiTheme="minorHAnsi" w:hAnsiTheme="minorHAnsi"/>
        </w:rPr>
        <w:t xml:space="preserve">Due to the variety of </w:t>
      </w:r>
      <w:r>
        <w:rPr>
          <w:rFonts w:asciiTheme="minorHAnsi" w:hAnsiTheme="minorHAnsi"/>
        </w:rPr>
        <w:t xml:space="preserve">criminal justice </w:t>
      </w:r>
      <w:r w:rsidRPr="003D4CE4">
        <w:rPr>
          <w:rFonts w:asciiTheme="minorHAnsi" w:hAnsiTheme="minorHAnsi"/>
        </w:rPr>
        <w:t xml:space="preserve">expertise within the Lyndon and Castleton campus students now have a wider variety of courses to select from within the program. </w:t>
      </w:r>
      <w:r w:rsidR="009F56A9">
        <w:rPr>
          <w:rFonts w:asciiTheme="minorHAnsi" w:hAnsiTheme="minorHAnsi"/>
        </w:rPr>
        <w:t xml:space="preserve">The B.A. degree offers students strengths from each of the original degrees that it was created from. Using the curriculum format offered within the Lyndon B.S. degree that offered a traditional core of criminal justice courses along with three separate elective buckets that each emphasized specific areas of learning (CJ Institutions, Issues, and Professional Development) within the field’s criminal justice/criminology. Using this format faculty plugged in courses offered within the Castleton B.A. to create a very </w:t>
      </w:r>
      <w:proofErr w:type="gramStart"/>
      <w:r w:rsidR="009F56A9">
        <w:rPr>
          <w:rFonts w:asciiTheme="minorHAnsi" w:hAnsiTheme="minorHAnsi"/>
        </w:rPr>
        <w:t>well rounded</w:t>
      </w:r>
      <w:proofErr w:type="gramEnd"/>
      <w:r w:rsidR="009F56A9">
        <w:rPr>
          <w:rFonts w:asciiTheme="minorHAnsi" w:hAnsiTheme="minorHAnsi"/>
        </w:rPr>
        <w:t xml:space="preserve"> degree program that offers students of all interests’ course to engage with. </w:t>
      </w:r>
    </w:p>
    <w:p w14:paraId="7D35796D" w14:textId="77777777" w:rsidR="00906733" w:rsidRDefault="00906733" w:rsidP="00F27C13">
      <w:pPr>
        <w:pStyle w:val="ListParagraph"/>
        <w:numPr>
          <w:ilvl w:val="0"/>
          <w:numId w:val="20"/>
        </w:numPr>
        <w:spacing w:line="360" w:lineRule="auto"/>
        <w:rPr>
          <w:rFonts w:asciiTheme="minorHAnsi" w:hAnsiTheme="minorHAnsi"/>
        </w:rPr>
      </w:pPr>
      <w:r>
        <w:rPr>
          <w:rFonts w:asciiTheme="minorHAnsi" w:hAnsiTheme="minorHAnsi"/>
        </w:rPr>
        <w:t xml:space="preserve">Students are participating in courses offered on both campuses. For the first year after the merger, Castleton students enrolled in Lyndon courses via zoom. Students from each campus continue to enroll in both campuses’ classes in an online format. </w:t>
      </w:r>
    </w:p>
    <w:p w14:paraId="07803B72" w14:textId="77777777" w:rsidR="00906733" w:rsidRDefault="00906733" w:rsidP="00F27C13">
      <w:pPr>
        <w:pStyle w:val="ListParagraph"/>
        <w:numPr>
          <w:ilvl w:val="0"/>
          <w:numId w:val="20"/>
        </w:numPr>
        <w:spacing w:line="360" w:lineRule="auto"/>
        <w:rPr>
          <w:rFonts w:asciiTheme="minorHAnsi" w:hAnsiTheme="minorHAnsi"/>
        </w:rPr>
      </w:pPr>
      <w:r>
        <w:rPr>
          <w:rFonts w:asciiTheme="minorHAnsi" w:hAnsiTheme="minorHAnsi"/>
        </w:rPr>
        <w:lastRenderedPageBreak/>
        <w:t xml:space="preserve">Due to the merger both campuses are now offering a Criminology Concentration within the criminal justice program. This concentration allows students to stack multiple credentials within their B.A. degree. It also allows for the programs to market both main search terms (criminal justice and criminology) for potential students looking to enter the discipline at the university level. </w:t>
      </w:r>
    </w:p>
    <w:p w14:paraId="5D7526CE" w14:textId="77777777" w:rsidR="00906733" w:rsidRPr="00D54601" w:rsidRDefault="00906733" w:rsidP="00F27C13">
      <w:pPr>
        <w:spacing w:line="360" w:lineRule="auto"/>
        <w:ind w:left="720"/>
        <w:rPr>
          <w:rFonts w:asciiTheme="minorHAnsi" w:hAnsiTheme="minorHAnsi"/>
          <w:b/>
          <w:bCs/>
        </w:rPr>
      </w:pPr>
      <w:r w:rsidRPr="00D54601">
        <w:rPr>
          <w:rFonts w:asciiTheme="minorHAnsi" w:hAnsiTheme="minorHAnsi"/>
          <w:b/>
          <w:bCs/>
        </w:rPr>
        <w:t>Challenges:</w:t>
      </w:r>
    </w:p>
    <w:p w14:paraId="75201B7A" w14:textId="61BB6F8A" w:rsidR="0067207A" w:rsidRDefault="009F56A9" w:rsidP="00F27C13">
      <w:pPr>
        <w:pStyle w:val="ListParagraph"/>
        <w:numPr>
          <w:ilvl w:val="0"/>
          <w:numId w:val="20"/>
        </w:numPr>
        <w:spacing w:line="360" w:lineRule="auto"/>
        <w:rPr>
          <w:rFonts w:asciiTheme="minorHAnsi" w:hAnsiTheme="minorHAnsi"/>
        </w:rPr>
      </w:pPr>
      <w:r>
        <w:rPr>
          <w:rFonts w:asciiTheme="minorHAnsi" w:hAnsiTheme="minorHAnsi"/>
        </w:rPr>
        <w:t>The B.A. degree does contain more required core and overall credits than both the original B.</w:t>
      </w:r>
      <w:r w:rsidR="009254DB">
        <w:rPr>
          <w:rFonts w:asciiTheme="minorHAnsi" w:hAnsiTheme="minorHAnsi"/>
        </w:rPr>
        <w:t>S</w:t>
      </w:r>
      <w:r>
        <w:rPr>
          <w:rFonts w:asciiTheme="minorHAnsi" w:hAnsiTheme="minorHAnsi"/>
        </w:rPr>
        <w:t>. (offered at Lyndon) and B.A. (offered at Castleton).</w:t>
      </w:r>
      <w:r w:rsidR="004E0BAE">
        <w:rPr>
          <w:rFonts w:asciiTheme="minorHAnsi" w:hAnsiTheme="minorHAnsi"/>
        </w:rPr>
        <w:t xml:space="preserve"> This has resulted in some courses needing to be offered on a more regular basis within the course rotation, which in the long run could impact course enrollment numbers if</w:t>
      </w:r>
      <w:r w:rsidR="009254DB">
        <w:rPr>
          <w:rFonts w:asciiTheme="minorHAnsi" w:hAnsiTheme="minorHAnsi"/>
        </w:rPr>
        <w:t xml:space="preserve"> the</w:t>
      </w:r>
      <w:r w:rsidR="004E0BAE">
        <w:rPr>
          <w:rFonts w:asciiTheme="minorHAnsi" w:hAnsiTheme="minorHAnsi"/>
        </w:rPr>
        <w:t xml:space="preserve"> program</w:t>
      </w:r>
      <w:r w:rsidR="009254DB">
        <w:rPr>
          <w:rFonts w:asciiTheme="minorHAnsi" w:hAnsiTheme="minorHAnsi"/>
        </w:rPr>
        <w:t>’s</w:t>
      </w:r>
      <w:r w:rsidR="004E0BAE">
        <w:rPr>
          <w:rFonts w:asciiTheme="minorHAnsi" w:hAnsiTheme="minorHAnsi"/>
        </w:rPr>
        <w:t xml:space="preserve"> enrollment numbers do not improve. </w:t>
      </w:r>
    </w:p>
    <w:p w14:paraId="25CC7EB2" w14:textId="77777777" w:rsidR="009254DB" w:rsidRDefault="00BA5CD6" w:rsidP="00F27C13">
      <w:pPr>
        <w:pStyle w:val="ListParagraph"/>
        <w:numPr>
          <w:ilvl w:val="0"/>
          <w:numId w:val="20"/>
        </w:numPr>
        <w:spacing w:line="360" w:lineRule="auto"/>
        <w:rPr>
          <w:rFonts w:asciiTheme="minorHAnsi" w:hAnsiTheme="minorHAnsi"/>
        </w:rPr>
      </w:pPr>
      <w:r>
        <w:rPr>
          <w:rFonts w:asciiTheme="minorHAnsi" w:hAnsiTheme="minorHAnsi"/>
        </w:rPr>
        <w:t xml:space="preserve">Due to </w:t>
      </w:r>
      <w:r w:rsidR="004E0BAE">
        <w:rPr>
          <w:rFonts w:asciiTheme="minorHAnsi" w:hAnsiTheme="minorHAnsi"/>
        </w:rPr>
        <w:t>differences</w:t>
      </w:r>
      <w:r>
        <w:rPr>
          <w:rFonts w:asciiTheme="minorHAnsi" w:hAnsiTheme="minorHAnsi"/>
        </w:rPr>
        <w:t xml:space="preserve"> </w:t>
      </w:r>
      <w:proofErr w:type="gramStart"/>
      <w:r>
        <w:rPr>
          <w:rFonts w:asciiTheme="minorHAnsi" w:hAnsiTheme="minorHAnsi"/>
        </w:rPr>
        <w:t>of</w:t>
      </w:r>
      <w:proofErr w:type="gramEnd"/>
      <w:r>
        <w:rPr>
          <w:rFonts w:asciiTheme="minorHAnsi" w:hAnsiTheme="minorHAnsi"/>
        </w:rPr>
        <w:t xml:space="preserve"> course offerings on the Lyndon and Castleton campus</w:t>
      </w:r>
      <w:r w:rsidR="009254DB">
        <w:rPr>
          <w:rFonts w:asciiTheme="minorHAnsi" w:hAnsiTheme="minorHAnsi"/>
        </w:rPr>
        <w:t>,</w:t>
      </w:r>
      <w:r>
        <w:rPr>
          <w:rFonts w:asciiTheme="minorHAnsi" w:hAnsiTheme="minorHAnsi"/>
        </w:rPr>
        <w:t xml:space="preserve"> aspects of the core curriculum could to some appear to be confusing. As noted within the Opt. 2.0 document the core of the program contains “or” </w:t>
      </w:r>
      <w:r w:rsidR="004E0BAE">
        <w:rPr>
          <w:rFonts w:asciiTheme="minorHAnsi" w:hAnsiTheme="minorHAnsi"/>
        </w:rPr>
        <w:t xml:space="preserve">numerous times. For example, students can have three separate research methods courses to choose from (CRJ, SOC, &amp; PSY) and two different theory courses to select from (CRJ &amp; SOC). </w:t>
      </w:r>
    </w:p>
    <w:p w14:paraId="226309BE" w14:textId="4EF855AB" w:rsidR="00BA5CD6" w:rsidRDefault="009254DB" w:rsidP="00F27C13">
      <w:pPr>
        <w:pStyle w:val="ListParagraph"/>
        <w:numPr>
          <w:ilvl w:val="0"/>
          <w:numId w:val="20"/>
        </w:numPr>
        <w:spacing w:line="360" w:lineRule="auto"/>
        <w:rPr>
          <w:rFonts w:asciiTheme="minorHAnsi" w:hAnsiTheme="minorHAnsi"/>
        </w:rPr>
      </w:pPr>
      <w:r>
        <w:rPr>
          <w:rFonts w:asciiTheme="minorHAnsi" w:hAnsiTheme="minorHAnsi"/>
        </w:rPr>
        <w:t xml:space="preserve">First year students are being placed in zoom and online courses during their first semester when faculty advisors are not directly involved in the schedule making process. For some </w:t>
      </w:r>
      <w:proofErr w:type="gramStart"/>
      <w:r>
        <w:rPr>
          <w:rFonts w:asciiTheme="minorHAnsi" w:hAnsiTheme="minorHAnsi"/>
        </w:rPr>
        <w:t>the majority of</w:t>
      </w:r>
      <w:proofErr w:type="gramEnd"/>
      <w:r>
        <w:rPr>
          <w:rFonts w:asciiTheme="minorHAnsi" w:hAnsiTheme="minorHAnsi"/>
        </w:rPr>
        <w:t xml:space="preserve"> their courses are either of these formats. Students have generally struggled more often with online courses and courses in which they are not in the campus classroom and instead on zoom. This has either hurt students’ chances of completing the courses successfully or when caught by the campus faculty, the desired changing of the schedule places students in courses in which they are generally at least a week behind their peers. </w:t>
      </w:r>
      <w:r w:rsidR="004E0BAE">
        <w:rPr>
          <w:rFonts w:asciiTheme="minorHAnsi" w:hAnsiTheme="minorHAnsi"/>
        </w:rPr>
        <w:t xml:space="preserve"> </w:t>
      </w:r>
    </w:p>
    <w:p w14:paraId="10DDBEAD" w14:textId="77777777" w:rsidR="00F27C13" w:rsidRPr="009F56A9" w:rsidRDefault="00F27C13" w:rsidP="00F27C13">
      <w:pPr>
        <w:pStyle w:val="ListParagraph"/>
        <w:numPr>
          <w:ilvl w:val="0"/>
          <w:numId w:val="20"/>
        </w:numPr>
        <w:spacing w:line="360" w:lineRule="auto"/>
        <w:rPr>
          <w:rFonts w:asciiTheme="minorHAnsi" w:hAnsiTheme="minorHAnsi"/>
        </w:rPr>
      </w:pPr>
    </w:p>
    <w:p w14:paraId="4B7CA656" w14:textId="6EB4C73C" w:rsidR="00FE4066" w:rsidRDefault="00FE4066" w:rsidP="00FE4066">
      <w:pPr>
        <w:numPr>
          <w:ilvl w:val="0"/>
          <w:numId w:val="3"/>
        </w:numPr>
        <w:ind w:left="720"/>
        <w:rPr>
          <w:rFonts w:asciiTheme="minorHAnsi" w:hAnsiTheme="minorHAnsi"/>
        </w:rPr>
      </w:pPr>
      <w:r w:rsidRPr="00FE4066">
        <w:rPr>
          <w:rFonts w:asciiTheme="minorHAnsi" w:hAnsiTheme="minorHAnsi"/>
        </w:rPr>
        <w:t xml:space="preserve">Describe specific strategies </w:t>
      </w:r>
      <w:r w:rsidR="009542F2">
        <w:rPr>
          <w:rFonts w:asciiTheme="minorHAnsi" w:hAnsiTheme="minorHAnsi"/>
        </w:rPr>
        <w:t xml:space="preserve">identified during merger and optimization </w:t>
      </w:r>
      <w:r w:rsidRPr="00FE4066">
        <w:rPr>
          <w:rFonts w:asciiTheme="minorHAnsi" w:hAnsiTheme="minorHAnsi"/>
        </w:rPr>
        <w:t>to improve student academic success, retention, and on-time completion, including a timeframe, specific individuals to be involved, and the intended goal(s) to be achieved via these strategies.</w:t>
      </w:r>
    </w:p>
    <w:p w14:paraId="521F6041" w14:textId="77777777" w:rsidR="00F27C13" w:rsidRPr="00FE4066" w:rsidRDefault="00F27C13" w:rsidP="00F27C13">
      <w:pPr>
        <w:ind w:left="720"/>
        <w:rPr>
          <w:rFonts w:asciiTheme="minorHAnsi" w:hAnsiTheme="minorHAnsi"/>
        </w:rPr>
      </w:pPr>
    </w:p>
    <w:p w14:paraId="73B164CE" w14:textId="1ED8203A" w:rsidR="00AE514D" w:rsidRDefault="009254DB" w:rsidP="00F27C13">
      <w:pPr>
        <w:pStyle w:val="ListParagraph"/>
        <w:numPr>
          <w:ilvl w:val="0"/>
          <w:numId w:val="20"/>
        </w:numPr>
        <w:spacing w:line="360" w:lineRule="auto"/>
        <w:rPr>
          <w:rFonts w:asciiTheme="minorHAnsi" w:hAnsiTheme="minorHAnsi" w:cs="Calibri"/>
        </w:rPr>
      </w:pPr>
      <w:r>
        <w:rPr>
          <w:rFonts w:asciiTheme="minorHAnsi" w:hAnsiTheme="minorHAnsi" w:cs="Calibri"/>
        </w:rPr>
        <w:t xml:space="preserve">During the first year of the merger some courses were offered via zoom out of the Lyndon campus </w:t>
      </w:r>
      <w:proofErr w:type="gramStart"/>
      <w:r>
        <w:rPr>
          <w:rFonts w:asciiTheme="minorHAnsi" w:hAnsiTheme="minorHAnsi" w:cs="Calibri"/>
        </w:rPr>
        <w:t>in order to</w:t>
      </w:r>
      <w:proofErr w:type="gramEnd"/>
      <w:r>
        <w:rPr>
          <w:rFonts w:asciiTheme="minorHAnsi" w:hAnsiTheme="minorHAnsi" w:cs="Calibri"/>
        </w:rPr>
        <w:t xml:space="preserve"> provide Castleton students with CJ courses that are generally only offered on the Lyndon campus. This practice was halted during the 24-25 academic year for two reasons. First university policy dictated that courses being offered in a F2F format needed to be capped at 18 and that 8 seats would be reserved for students on zoom. </w:t>
      </w:r>
      <w:r w:rsidR="00F5527C">
        <w:rPr>
          <w:rFonts w:asciiTheme="minorHAnsi" w:hAnsiTheme="minorHAnsi" w:cs="Calibri"/>
        </w:rPr>
        <w:t xml:space="preserve">This policy left only </w:t>
      </w:r>
      <w:proofErr w:type="gramStart"/>
      <w:r w:rsidR="00F5527C">
        <w:rPr>
          <w:rFonts w:asciiTheme="minorHAnsi" w:hAnsiTheme="minorHAnsi" w:cs="Calibri"/>
        </w:rPr>
        <w:t>10</w:t>
      </w:r>
      <w:proofErr w:type="gramEnd"/>
      <w:r w:rsidR="00F5527C">
        <w:rPr>
          <w:rFonts w:asciiTheme="minorHAnsi" w:hAnsiTheme="minorHAnsi" w:cs="Calibri"/>
        </w:rPr>
        <w:t xml:space="preserve"> in person seats. This resulted in campus students being waitlisted for the course while the in class learning environment suffered as the lack of students resulted lack of in person enrollment (the lack of enrollment was not caused by a lack of demand as the courses were almost always “waitlisted”.</w:t>
      </w:r>
      <w:r>
        <w:rPr>
          <w:rFonts w:asciiTheme="minorHAnsi" w:hAnsiTheme="minorHAnsi" w:cs="Calibri"/>
        </w:rPr>
        <w:t xml:space="preserve"> </w:t>
      </w:r>
      <w:r w:rsidR="00F5527C">
        <w:rPr>
          <w:rFonts w:asciiTheme="minorHAnsi" w:hAnsiTheme="minorHAnsi" w:cs="Calibri"/>
        </w:rPr>
        <w:t xml:space="preserve">Lyndon faculty ceased the practice </w:t>
      </w:r>
      <w:proofErr w:type="gramStart"/>
      <w:r w:rsidR="00F5527C">
        <w:rPr>
          <w:rFonts w:asciiTheme="minorHAnsi" w:hAnsiTheme="minorHAnsi" w:cs="Calibri"/>
        </w:rPr>
        <w:t>as a result of</w:t>
      </w:r>
      <w:proofErr w:type="gramEnd"/>
      <w:r w:rsidR="00F5527C">
        <w:rPr>
          <w:rFonts w:asciiTheme="minorHAnsi" w:hAnsiTheme="minorHAnsi" w:cs="Calibri"/>
        </w:rPr>
        <w:t xml:space="preserve"> Lyndon students expressing their frustration with the smaller class sizes. The second reason that faculty ceased offering courses in this format is that students who most often engaged via zoom tended to have lower grades in the class. It also hurt enrollment for on campus students as some chose </w:t>
      </w:r>
      <w:r w:rsidR="00F5527C">
        <w:rPr>
          <w:rFonts w:asciiTheme="minorHAnsi" w:hAnsiTheme="minorHAnsi" w:cs="Calibri"/>
        </w:rPr>
        <w:lastRenderedPageBreak/>
        <w:t xml:space="preserve">to stay in their dorms and “participate” via zoom as opposed to walk to the classroom. Thus, reinforcing the cycle of on campus students believing that the courses were not as engaging and lowly enrolled. </w:t>
      </w:r>
    </w:p>
    <w:p w14:paraId="67FFE337" w14:textId="31F553CA" w:rsidR="00F5527C" w:rsidRDefault="00F5527C" w:rsidP="00F27C13">
      <w:pPr>
        <w:pStyle w:val="ListParagraph"/>
        <w:numPr>
          <w:ilvl w:val="0"/>
          <w:numId w:val="20"/>
        </w:numPr>
        <w:spacing w:line="360" w:lineRule="auto"/>
        <w:rPr>
          <w:rFonts w:asciiTheme="minorHAnsi" w:hAnsiTheme="minorHAnsi" w:cs="Calibri"/>
        </w:rPr>
      </w:pPr>
      <w:r>
        <w:rPr>
          <w:rFonts w:asciiTheme="minorHAnsi" w:hAnsiTheme="minorHAnsi" w:cs="Calibri"/>
        </w:rPr>
        <w:t xml:space="preserve">Both campuses continue to offer online courses almost every semester. Students from both campuses and VTSU online enroll in the VTSU Remote online options. </w:t>
      </w:r>
    </w:p>
    <w:p w14:paraId="0FAE12B3" w14:textId="4DF90FA4" w:rsidR="00100264" w:rsidRDefault="00100264" w:rsidP="00F27C13">
      <w:pPr>
        <w:pStyle w:val="ListParagraph"/>
        <w:numPr>
          <w:ilvl w:val="0"/>
          <w:numId w:val="20"/>
        </w:numPr>
        <w:spacing w:line="360" w:lineRule="auto"/>
        <w:rPr>
          <w:rFonts w:asciiTheme="minorHAnsi" w:hAnsiTheme="minorHAnsi" w:cs="Calibri"/>
        </w:rPr>
      </w:pPr>
      <w:r w:rsidRPr="00100264">
        <w:rPr>
          <w:rFonts w:asciiTheme="minorHAnsi" w:hAnsiTheme="minorHAnsi" w:cs="Calibri"/>
        </w:rPr>
        <w:t>Beginning with the fall semester of 20</w:t>
      </w:r>
      <w:r>
        <w:rPr>
          <w:rFonts w:asciiTheme="minorHAnsi" w:hAnsiTheme="minorHAnsi" w:cs="Calibri"/>
        </w:rPr>
        <w:t>25</w:t>
      </w:r>
      <w:r w:rsidRPr="00100264">
        <w:rPr>
          <w:rFonts w:asciiTheme="minorHAnsi" w:hAnsiTheme="minorHAnsi" w:cs="Calibri"/>
        </w:rPr>
        <w:t xml:space="preserve">, the criminal justice program will be holding one program meeting during the scheduling period of each semester. These meetings will take place </w:t>
      </w:r>
      <w:proofErr w:type="gramStart"/>
      <w:r w:rsidRPr="00100264">
        <w:rPr>
          <w:rFonts w:asciiTheme="minorHAnsi" w:hAnsiTheme="minorHAnsi" w:cs="Calibri"/>
        </w:rPr>
        <w:t>in order to</w:t>
      </w:r>
      <w:proofErr w:type="gramEnd"/>
      <w:r w:rsidRPr="00100264">
        <w:rPr>
          <w:rFonts w:asciiTheme="minorHAnsi" w:hAnsiTheme="minorHAnsi" w:cs="Calibri"/>
        </w:rPr>
        <w:t xml:space="preserve"> remind students of the courses being offered (graduation path milestones), their scheduling dates, and any other relevant department news. This meeting will be voluntary for 3rd and 4th </w:t>
      </w:r>
      <w:proofErr w:type="gramStart"/>
      <w:r w:rsidRPr="00100264">
        <w:rPr>
          <w:rFonts w:asciiTheme="minorHAnsi" w:hAnsiTheme="minorHAnsi" w:cs="Calibri"/>
        </w:rPr>
        <w:t>years</w:t>
      </w:r>
      <w:proofErr w:type="gramEnd"/>
      <w:r w:rsidRPr="00100264">
        <w:rPr>
          <w:rFonts w:asciiTheme="minorHAnsi" w:hAnsiTheme="minorHAnsi" w:cs="Calibri"/>
        </w:rPr>
        <w:t xml:space="preserve"> but highly recommended for 1st and 2nd </w:t>
      </w:r>
      <w:proofErr w:type="gramStart"/>
      <w:r w:rsidRPr="00100264">
        <w:rPr>
          <w:rFonts w:asciiTheme="minorHAnsi" w:hAnsiTheme="minorHAnsi" w:cs="Calibri"/>
        </w:rPr>
        <w:t>years</w:t>
      </w:r>
      <w:proofErr w:type="gramEnd"/>
      <w:r w:rsidRPr="00100264">
        <w:rPr>
          <w:rFonts w:asciiTheme="minorHAnsi" w:hAnsiTheme="minorHAnsi" w:cs="Calibri"/>
        </w:rPr>
        <w:t>. We are hopeful that these annual meetings will also facilitate timely registration, continued clarity regarding graduation milestones, and cohesive cohorts of students</w:t>
      </w:r>
    </w:p>
    <w:p w14:paraId="72AB410F" w14:textId="18FFB6F2" w:rsidR="005D4AD7" w:rsidRPr="009254DB" w:rsidRDefault="005D4AD7" w:rsidP="00F27C13">
      <w:pPr>
        <w:pStyle w:val="ListParagraph"/>
        <w:numPr>
          <w:ilvl w:val="0"/>
          <w:numId w:val="20"/>
        </w:numPr>
        <w:spacing w:line="360" w:lineRule="auto"/>
        <w:rPr>
          <w:rFonts w:asciiTheme="minorHAnsi" w:hAnsiTheme="minorHAnsi" w:cs="Calibri"/>
        </w:rPr>
      </w:pPr>
      <w:r w:rsidRPr="005D4AD7">
        <w:rPr>
          <w:rFonts w:asciiTheme="minorHAnsi" w:hAnsiTheme="minorHAnsi" w:cs="Calibri"/>
        </w:rPr>
        <w:t xml:space="preserve">Dr. Stroup will create matrices for each course within the curriculum and their related program SROs for faculty teaching the course to apply to the students enrolled at the end of each semester. This change/additional data collection will enable the program’s faculty to better understand student achievement in classes related to the SROs. This data will be used to evaluate the program in yearly ARB reviews and the next </w:t>
      </w:r>
      <w:proofErr w:type="spellStart"/>
      <w:r w:rsidRPr="005D4AD7">
        <w:rPr>
          <w:rFonts w:asciiTheme="minorHAnsi" w:hAnsiTheme="minorHAnsi" w:cs="Calibri"/>
        </w:rPr>
        <w:t>Precip</w:t>
      </w:r>
      <w:proofErr w:type="spellEnd"/>
      <w:r w:rsidRPr="005D4AD7">
        <w:rPr>
          <w:rFonts w:asciiTheme="minorHAnsi" w:hAnsiTheme="minorHAnsi" w:cs="Calibri"/>
        </w:rPr>
        <w:t xml:space="preserve"> review. </w:t>
      </w:r>
    </w:p>
    <w:p w14:paraId="777532A9" w14:textId="133BC11F" w:rsidR="00996C48" w:rsidRPr="00FE4066" w:rsidRDefault="00C266E8" w:rsidP="00A42841">
      <w:pPr>
        <w:pStyle w:val="Heading2"/>
        <w:numPr>
          <w:ilvl w:val="0"/>
          <w:numId w:val="13"/>
        </w:numPr>
        <w:pBdr>
          <w:bottom w:val="single" w:sz="4" w:space="1" w:color="auto"/>
        </w:pBdr>
        <w:ind w:left="360"/>
        <w:rPr>
          <w:rFonts w:asciiTheme="minorHAnsi" w:hAnsiTheme="minorHAnsi"/>
          <w:color w:val="auto"/>
        </w:rPr>
      </w:pPr>
      <w:r w:rsidRPr="00FE4066">
        <w:rPr>
          <w:rFonts w:asciiTheme="minorHAnsi" w:hAnsiTheme="minorHAnsi"/>
          <w:color w:val="auto"/>
        </w:rPr>
        <w:t>Student</w:t>
      </w:r>
      <w:r w:rsidR="00996C48" w:rsidRPr="00FE4066">
        <w:rPr>
          <w:rFonts w:asciiTheme="minorHAnsi" w:hAnsiTheme="minorHAnsi"/>
          <w:color w:val="auto"/>
        </w:rPr>
        <w:t xml:space="preserve"> Outcomes</w:t>
      </w:r>
      <w:r w:rsidR="00D14A83" w:rsidRPr="00FE4066">
        <w:rPr>
          <w:rFonts w:asciiTheme="minorHAnsi" w:hAnsiTheme="minorHAnsi"/>
          <w:color w:val="auto"/>
        </w:rPr>
        <w:t xml:space="preserve"> and Assessment Plan</w:t>
      </w:r>
      <w:r w:rsidR="00FE4066" w:rsidRPr="00FE4066">
        <w:rPr>
          <w:rFonts w:asciiTheme="minorHAnsi" w:hAnsiTheme="minorHAnsi"/>
          <w:color w:val="auto"/>
        </w:rPr>
        <w:t xml:space="preserve"> (See also VSC Assessment Systems Rubric)</w:t>
      </w:r>
    </w:p>
    <w:p w14:paraId="67795BDE" w14:textId="77777777" w:rsidR="00A42841" w:rsidRPr="00FE4066" w:rsidRDefault="00A42841" w:rsidP="00996C48">
      <w:pPr>
        <w:rPr>
          <w:rFonts w:asciiTheme="minorHAnsi" w:hAnsiTheme="minorHAnsi" w:cs="Calibri"/>
          <w:i/>
        </w:rPr>
      </w:pPr>
    </w:p>
    <w:p w14:paraId="76F892FD" w14:textId="50B63449" w:rsidR="00601D4D" w:rsidRPr="00FE4066" w:rsidRDefault="00996C48" w:rsidP="3058DCA8">
      <w:pPr>
        <w:rPr>
          <w:rFonts w:asciiTheme="minorHAnsi" w:hAnsiTheme="minorHAnsi" w:cs="Calibri"/>
          <w:i/>
          <w:iCs/>
        </w:rPr>
      </w:pPr>
      <w:r w:rsidRPr="3058DCA8">
        <w:rPr>
          <w:rFonts w:asciiTheme="minorHAnsi" w:hAnsiTheme="minorHAnsi" w:cs="Calibri"/>
          <w:i/>
          <w:iCs/>
        </w:rPr>
        <w:t xml:space="preserve">Intent: </w:t>
      </w:r>
      <w:r w:rsidR="00FE4066" w:rsidRPr="3058DCA8">
        <w:rPr>
          <w:rFonts w:asciiTheme="minorHAnsi" w:hAnsiTheme="minorHAnsi"/>
          <w:i/>
          <w:iCs/>
        </w:rPr>
        <w:t>A program has clearly articulated student learning outcomes at the course and program level, mapped to a transparent program of study that communicates to students the critical sequences and milestones for on-time degree completion. The program assessment plan includes a variety of direct and indirect measures, distributed across a sustainable five-year cycle, through which faculty determine the extent to which the program achieves its goals for student learning and post-graduation outcomes.</w:t>
      </w:r>
    </w:p>
    <w:p w14:paraId="34A0931D" w14:textId="470EFB3B" w:rsidR="3058DCA8" w:rsidRDefault="3058DCA8">
      <w:r>
        <w:br w:type="page"/>
      </w:r>
    </w:p>
    <w:p w14:paraId="165E56C5" w14:textId="77777777" w:rsidR="00A42841" w:rsidRPr="00FE4066" w:rsidRDefault="00A42841" w:rsidP="3058DCA8">
      <w:pPr>
        <w:pBdr>
          <w:top w:val="single" w:sz="4" w:space="4" w:color="000000"/>
          <w:left w:val="single" w:sz="4" w:space="4" w:color="000000"/>
          <w:bottom w:val="single" w:sz="4" w:space="4" w:color="000000"/>
          <w:right w:val="single" w:sz="4" w:space="4" w:color="000000"/>
        </w:pBdr>
        <w:rPr>
          <w:rFonts w:asciiTheme="minorHAnsi" w:hAnsiTheme="minorHAnsi" w:cs="Calibri"/>
          <w:b/>
          <w:bCs/>
          <w:i/>
          <w:iCs/>
          <w:sz w:val="16"/>
          <w:szCs w:val="16"/>
        </w:rPr>
      </w:pPr>
    </w:p>
    <w:p w14:paraId="10A72D70" w14:textId="2483C101" w:rsidR="00996C48" w:rsidRPr="00FE4066" w:rsidRDefault="003439AB" w:rsidP="70513F26">
      <w:pPr>
        <w:pBdr>
          <w:top w:val="single" w:sz="4" w:space="4" w:color="000000"/>
          <w:left w:val="single" w:sz="4" w:space="4" w:color="000000"/>
          <w:bottom w:val="single" w:sz="4" w:space="4" w:color="000000"/>
          <w:right w:val="single" w:sz="4" w:space="4" w:color="000000"/>
        </w:pBdr>
        <w:rPr>
          <w:rFonts w:asciiTheme="minorHAnsi" w:hAnsiTheme="minorHAnsi" w:cs="Calibri"/>
          <w:b/>
          <w:bCs/>
          <w:i/>
          <w:iCs/>
          <w:sz w:val="20"/>
          <w:szCs w:val="20"/>
        </w:rPr>
      </w:pPr>
      <w:r w:rsidRPr="70513F26">
        <w:rPr>
          <w:rFonts w:asciiTheme="minorHAnsi" w:hAnsiTheme="minorHAnsi" w:cs="Calibri"/>
          <w:b/>
          <w:bCs/>
          <w:i/>
          <w:iCs/>
          <w:sz w:val="20"/>
          <w:szCs w:val="20"/>
        </w:rPr>
        <w:t>Student Outcomes</w:t>
      </w:r>
      <w:r w:rsidR="00FC7BD6" w:rsidRPr="70513F26">
        <w:rPr>
          <w:rFonts w:asciiTheme="minorHAnsi" w:hAnsiTheme="minorHAnsi" w:cs="Calibri"/>
          <w:b/>
          <w:bCs/>
          <w:i/>
          <w:iCs/>
          <w:sz w:val="20"/>
          <w:szCs w:val="20"/>
        </w:rPr>
        <w:t>: r</w:t>
      </w:r>
      <w:r w:rsidR="00996C48" w:rsidRPr="70513F26">
        <w:rPr>
          <w:rFonts w:asciiTheme="minorHAnsi" w:hAnsiTheme="minorHAnsi" w:cs="Calibri"/>
          <w:b/>
          <w:bCs/>
          <w:i/>
          <w:iCs/>
          <w:sz w:val="20"/>
          <w:szCs w:val="20"/>
        </w:rPr>
        <w:t xml:space="preserve">equired </w:t>
      </w:r>
      <w:r w:rsidR="00FC7BD6" w:rsidRPr="70513F26">
        <w:rPr>
          <w:rFonts w:asciiTheme="minorHAnsi" w:hAnsiTheme="minorHAnsi" w:cs="Calibri"/>
          <w:b/>
          <w:bCs/>
          <w:i/>
          <w:iCs/>
          <w:sz w:val="20"/>
          <w:szCs w:val="20"/>
        </w:rPr>
        <w:t>a</w:t>
      </w:r>
      <w:r w:rsidR="00996C48" w:rsidRPr="70513F26">
        <w:rPr>
          <w:rFonts w:asciiTheme="minorHAnsi" w:hAnsiTheme="minorHAnsi" w:cs="Calibri"/>
          <w:b/>
          <w:bCs/>
          <w:i/>
          <w:iCs/>
          <w:sz w:val="20"/>
          <w:szCs w:val="20"/>
        </w:rPr>
        <w:t>ttachments</w:t>
      </w:r>
      <w:r w:rsidR="005E5ED9" w:rsidRPr="70513F26">
        <w:rPr>
          <w:rFonts w:asciiTheme="minorHAnsi" w:hAnsiTheme="minorHAnsi" w:cs="Calibri"/>
          <w:b/>
          <w:bCs/>
          <w:i/>
          <w:iCs/>
          <w:sz w:val="20"/>
          <w:szCs w:val="20"/>
        </w:rPr>
        <w:t xml:space="preserve"> to be completed</w:t>
      </w:r>
      <w:r w:rsidR="00FC7BD6" w:rsidRPr="70513F26">
        <w:rPr>
          <w:rFonts w:asciiTheme="minorHAnsi" w:hAnsiTheme="minorHAnsi" w:cs="Calibri"/>
          <w:b/>
          <w:bCs/>
          <w:i/>
          <w:iCs/>
          <w:sz w:val="20"/>
          <w:szCs w:val="20"/>
        </w:rPr>
        <w:t xml:space="preserve"> (see template examples below)</w:t>
      </w:r>
      <w:r w:rsidR="00996C48" w:rsidRPr="70513F26">
        <w:rPr>
          <w:rFonts w:asciiTheme="minorHAnsi" w:hAnsiTheme="minorHAnsi" w:cs="Calibri"/>
          <w:b/>
          <w:bCs/>
          <w:i/>
          <w:iCs/>
          <w:sz w:val="20"/>
          <w:szCs w:val="20"/>
        </w:rPr>
        <w:t>:</w:t>
      </w:r>
    </w:p>
    <w:p w14:paraId="6D901BB4" w14:textId="77777777" w:rsidR="00A42841" w:rsidRPr="00FE4066" w:rsidRDefault="00A42841" w:rsidP="3058DCA8">
      <w:pPr>
        <w:pBdr>
          <w:top w:val="single" w:sz="4" w:space="4" w:color="000000"/>
          <w:left w:val="single" w:sz="4" w:space="4" w:color="000000"/>
          <w:bottom w:val="single" w:sz="4" w:space="4" w:color="000000"/>
          <w:right w:val="single" w:sz="4" w:space="4" w:color="000000"/>
        </w:pBdr>
        <w:rPr>
          <w:rFonts w:asciiTheme="minorHAnsi" w:hAnsiTheme="minorHAnsi" w:cs="Calibri"/>
          <w:b/>
          <w:bCs/>
          <w:i/>
          <w:iCs/>
          <w:sz w:val="20"/>
          <w:szCs w:val="20"/>
        </w:rPr>
      </w:pPr>
    </w:p>
    <w:p w14:paraId="7886D54F" w14:textId="77777777" w:rsidR="008C5E5E" w:rsidRPr="00FE4066" w:rsidRDefault="00996C48" w:rsidP="3058DCA8">
      <w:pPr>
        <w:pBdr>
          <w:top w:val="single" w:sz="4" w:space="4" w:color="000000"/>
          <w:left w:val="single" w:sz="4" w:space="4" w:color="000000"/>
          <w:bottom w:val="single" w:sz="4" w:space="4" w:color="000000"/>
          <w:right w:val="single" w:sz="4" w:space="4" w:color="000000"/>
        </w:pBdr>
        <w:rPr>
          <w:rFonts w:asciiTheme="minorHAnsi" w:hAnsiTheme="minorHAnsi" w:cs="Calibri"/>
          <w:sz w:val="20"/>
          <w:szCs w:val="20"/>
        </w:rPr>
      </w:pPr>
      <w:r w:rsidRPr="3058DCA8">
        <w:rPr>
          <w:rFonts w:asciiTheme="minorHAnsi" w:hAnsiTheme="minorHAnsi" w:cs="Calibri"/>
          <w:sz w:val="20"/>
          <w:szCs w:val="20"/>
        </w:rPr>
        <w:t xml:space="preserve">A. </w:t>
      </w:r>
      <w:r w:rsidR="008C5E5E" w:rsidRPr="3058DCA8">
        <w:rPr>
          <w:rFonts w:asciiTheme="minorHAnsi" w:hAnsiTheme="minorHAnsi" w:cs="Calibri"/>
          <w:sz w:val="20"/>
          <w:szCs w:val="20"/>
        </w:rPr>
        <w:t>Degree Program Map and Milestones</w:t>
      </w:r>
    </w:p>
    <w:p w14:paraId="67B23DAB" w14:textId="755F24DB" w:rsidR="00996C48" w:rsidRPr="00FE4066" w:rsidRDefault="008C5E5E" w:rsidP="3058DCA8">
      <w:pPr>
        <w:pBdr>
          <w:top w:val="single" w:sz="4" w:space="4" w:color="000000"/>
          <w:left w:val="single" w:sz="4" w:space="4" w:color="000000"/>
          <w:bottom w:val="single" w:sz="4" w:space="4" w:color="000000"/>
          <w:right w:val="single" w:sz="4" w:space="4" w:color="000000"/>
        </w:pBdr>
        <w:rPr>
          <w:rFonts w:asciiTheme="minorHAnsi" w:hAnsiTheme="minorHAnsi" w:cs="Calibri"/>
          <w:sz w:val="20"/>
          <w:szCs w:val="20"/>
        </w:rPr>
      </w:pPr>
      <w:r w:rsidRPr="3058DCA8">
        <w:rPr>
          <w:rFonts w:asciiTheme="minorHAnsi" w:hAnsiTheme="minorHAnsi" w:cs="Calibri"/>
          <w:sz w:val="20"/>
          <w:szCs w:val="20"/>
        </w:rPr>
        <w:t xml:space="preserve">B. </w:t>
      </w:r>
      <w:r w:rsidR="00996C48" w:rsidRPr="3058DCA8">
        <w:rPr>
          <w:rFonts w:asciiTheme="minorHAnsi" w:hAnsiTheme="minorHAnsi" w:cs="Calibri"/>
          <w:sz w:val="20"/>
          <w:szCs w:val="20"/>
        </w:rPr>
        <w:t xml:space="preserve">Curriculum and Learning Outcomes </w:t>
      </w:r>
      <w:r w:rsidRPr="3058DCA8">
        <w:rPr>
          <w:rFonts w:asciiTheme="minorHAnsi" w:hAnsiTheme="minorHAnsi" w:cs="Calibri"/>
          <w:sz w:val="20"/>
          <w:szCs w:val="20"/>
        </w:rPr>
        <w:t>Crosswalk</w:t>
      </w:r>
    </w:p>
    <w:p w14:paraId="63B0AA18" w14:textId="5B9118D4" w:rsidR="00FB2D31" w:rsidRDefault="00FB2D31" w:rsidP="3058DCA8">
      <w:pPr>
        <w:pBdr>
          <w:top w:val="single" w:sz="4" w:space="4" w:color="000000"/>
          <w:left w:val="single" w:sz="4" w:space="4" w:color="000000"/>
          <w:bottom w:val="single" w:sz="4" w:space="4" w:color="000000"/>
          <w:right w:val="single" w:sz="4" w:space="4" w:color="000000"/>
        </w:pBdr>
        <w:rPr>
          <w:rFonts w:asciiTheme="minorHAnsi" w:hAnsiTheme="minorHAnsi" w:cs="Calibri"/>
          <w:sz w:val="20"/>
          <w:szCs w:val="20"/>
        </w:rPr>
      </w:pPr>
      <w:r w:rsidRPr="59A44109">
        <w:rPr>
          <w:rFonts w:asciiTheme="minorHAnsi" w:hAnsiTheme="minorHAnsi" w:cs="Calibri"/>
          <w:sz w:val="20"/>
          <w:szCs w:val="20"/>
        </w:rPr>
        <w:t>C</w:t>
      </w:r>
      <w:r w:rsidR="00996C48" w:rsidRPr="59A44109">
        <w:rPr>
          <w:rFonts w:asciiTheme="minorHAnsi" w:hAnsiTheme="minorHAnsi" w:cs="Calibri"/>
          <w:sz w:val="20"/>
          <w:szCs w:val="20"/>
        </w:rPr>
        <w:t xml:space="preserve">. </w:t>
      </w:r>
      <w:r w:rsidR="00C266E8" w:rsidRPr="59A44109">
        <w:rPr>
          <w:rFonts w:asciiTheme="minorHAnsi" w:hAnsiTheme="minorHAnsi" w:cs="Calibri"/>
          <w:sz w:val="20"/>
          <w:szCs w:val="20"/>
        </w:rPr>
        <w:t xml:space="preserve">Program </w:t>
      </w:r>
      <w:r w:rsidR="00996C48" w:rsidRPr="59A44109">
        <w:rPr>
          <w:rFonts w:asciiTheme="minorHAnsi" w:hAnsiTheme="minorHAnsi" w:cs="Calibri"/>
          <w:sz w:val="20"/>
          <w:szCs w:val="20"/>
        </w:rPr>
        <w:t>Outcomes Assessment Matrix</w:t>
      </w:r>
    </w:p>
    <w:p w14:paraId="75FF913D" w14:textId="78C23323" w:rsidR="3DCFDC72" w:rsidRDefault="3DCFDC72" w:rsidP="59A44109">
      <w:pPr>
        <w:pBdr>
          <w:top w:val="single" w:sz="4" w:space="4" w:color="000000"/>
          <w:left w:val="single" w:sz="4" w:space="4" w:color="000000"/>
          <w:bottom w:val="single" w:sz="4" w:space="4" w:color="000000"/>
          <w:right w:val="single" w:sz="4" w:space="4" w:color="000000"/>
        </w:pBdr>
        <w:rPr>
          <w:rFonts w:asciiTheme="minorHAnsi" w:hAnsiTheme="minorHAnsi" w:cs="Calibri"/>
          <w:sz w:val="20"/>
          <w:szCs w:val="20"/>
        </w:rPr>
      </w:pPr>
      <w:r w:rsidRPr="59A44109">
        <w:rPr>
          <w:rFonts w:asciiTheme="minorHAnsi" w:hAnsiTheme="minorHAnsi" w:cs="Calibri"/>
          <w:sz w:val="20"/>
          <w:szCs w:val="20"/>
        </w:rPr>
        <w:t>D. E-Series Form</w:t>
      </w:r>
    </w:p>
    <w:p w14:paraId="6754113A" w14:textId="6B496F97" w:rsidR="3058DCA8" w:rsidRDefault="3058DCA8" w:rsidP="3058DCA8">
      <w:pPr>
        <w:pBdr>
          <w:top w:val="single" w:sz="4" w:space="4" w:color="000000"/>
          <w:left w:val="single" w:sz="4" w:space="4" w:color="000000"/>
          <w:bottom w:val="single" w:sz="4" w:space="4" w:color="000000"/>
          <w:right w:val="single" w:sz="4" w:space="4" w:color="000000"/>
        </w:pBdr>
        <w:rPr>
          <w:rFonts w:asciiTheme="minorHAnsi" w:hAnsiTheme="minorHAnsi" w:cs="Calibri"/>
          <w:sz w:val="20"/>
          <w:szCs w:val="20"/>
        </w:rPr>
      </w:pPr>
    </w:p>
    <w:p w14:paraId="6DFE4C2C" w14:textId="09D71EE5" w:rsidR="3058DCA8" w:rsidRDefault="3058DCA8" w:rsidP="3058DCA8">
      <w:pPr>
        <w:rPr>
          <w:rFonts w:asciiTheme="minorHAnsi" w:hAnsiTheme="minorHAnsi" w:cs="Calibri"/>
          <w:sz w:val="20"/>
          <w:szCs w:val="20"/>
        </w:rPr>
      </w:pPr>
    </w:p>
    <w:p w14:paraId="59E211A6" w14:textId="473B088E" w:rsidR="002C22AA" w:rsidRPr="00FE4066" w:rsidRDefault="002C22AA" w:rsidP="00A42841">
      <w:pPr>
        <w:pStyle w:val="Heading2"/>
        <w:numPr>
          <w:ilvl w:val="0"/>
          <w:numId w:val="13"/>
        </w:numPr>
        <w:pBdr>
          <w:bottom w:val="single" w:sz="4" w:space="1" w:color="auto"/>
        </w:pBdr>
        <w:ind w:left="360"/>
        <w:rPr>
          <w:rFonts w:asciiTheme="minorHAnsi" w:hAnsiTheme="minorHAnsi"/>
          <w:color w:val="auto"/>
        </w:rPr>
      </w:pPr>
      <w:r w:rsidRPr="00FE4066">
        <w:rPr>
          <w:rFonts w:asciiTheme="minorHAnsi" w:hAnsiTheme="minorHAnsi"/>
          <w:color w:val="auto"/>
        </w:rPr>
        <w:t>Progra</w:t>
      </w:r>
      <w:r w:rsidR="00D14A83" w:rsidRPr="00FE4066">
        <w:rPr>
          <w:rFonts w:asciiTheme="minorHAnsi" w:hAnsiTheme="minorHAnsi"/>
          <w:color w:val="auto"/>
        </w:rPr>
        <w:t xml:space="preserve">m </w:t>
      </w:r>
      <w:r w:rsidRPr="00FE4066">
        <w:rPr>
          <w:rFonts w:asciiTheme="minorHAnsi" w:hAnsiTheme="minorHAnsi"/>
          <w:color w:val="auto"/>
        </w:rPr>
        <w:t>Review</w:t>
      </w:r>
      <w:r w:rsidR="00D14A83" w:rsidRPr="00FE4066">
        <w:rPr>
          <w:rFonts w:asciiTheme="minorHAnsi" w:hAnsiTheme="minorHAnsi"/>
          <w:color w:val="auto"/>
        </w:rPr>
        <w:t xml:space="preserve"> </w:t>
      </w:r>
    </w:p>
    <w:p w14:paraId="3EC40514" w14:textId="77777777" w:rsidR="00A42841" w:rsidRPr="00FE4066" w:rsidRDefault="00A42841" w:rsidP="00A42841">
      <w:pPr>
        <w:rPr>
          <w:rFonts w:asciiTheme="minorHAnsi" w:hAnsiTheme="minorHAnsi"/>
        </w:rPr>
      </w:pPr>
    </w:p>
    <w:p w14:paraId="2227D486" w14:textId="77777777" w:rsidR="00FE4066" w:rsidRPr="00FE4066" w:rsidRDefault="00FE4066" w:rsidP="00FE4066">
      <w:pPr>
        <w:spacing w:line="276" w:lineRule="auto"/>
        <w:contextualSpacing/>
        <w:rPr>
          <w:rFonts w:asciiTheme="minorHAnsi" w:hAnsiTheme="minorHAnsi"/>
          <w:i/>
        </w:rPr>
      </w:pPr>
      <w:r w:rsidRPr="00FE4066">
        <w:rPr>
          <w:rFonts w:asciiTheme="minorHAnsi" w:hAnsiTheme="minorHAnsi"/>
          <w:i/>
        </w:rPr>
        <w:t xml:space="preserve">Intent: Programs are designed to support students in acquiring the knowledge, skills, and values expected of entry-level members of the field. They are prepared for employment or further education in the field of study. Consistently delivering a high-quality educational program requires thoughtful planning but also honest and meaningful evaluation that is broad-based, systematic, ongoing, and supported by committed program faculty. </w:t>
      </w:r>
      <w:r w:rsidRPr="00FE4066">
        <w:rPr>
          <w:rFonts w:asciiTheme="minorHAnsi" w:hAnsiTheme="minorHAnsi"/>
          <w:bCs/>
          <w:i/>
        </w:rPr>
        <w:t>Faculty and other academic resources must allow adequate time for class preparation, student evaluation and advising, program development and review, and professional development.</w:t>
      </w:r>
      <w:r w:rsidRPr="00FE4066">
        <w:rPr>
          <w:rFonts w:asciiTheme="minorHAnsi" w:hAnsiTheme="minorHAnsi"/>
          <w:b/>
          <w:bCs/>
          <w:i/>
        </w:rPr>
        <w:t xml:space="preserve"> </w:t>
      </w:r>
      <w:r w:rsidRPr="00FE4066">
        <w:rPr>
          <w:rFonts w:asciiTheme="minorHAnsi" w:hAnsiTheme="minorHAnsi"/>
          <w:i/>
        </w:rPr>
        <w:t>This process will likely improve a program’s effectiveness in achieving its student outcomes.</w:t>
      </w:r>
    </w:p>
    <w:p w14:paraId="0C708AB2" w14:textId="77777777" w:rsidR="002C22AA" w:rsidRPr="00FE4066" w:rsidRDefault="002C22AA" w:rsidP="002C22AA">
      <w:pPr>
        <w:spacing w:line="276" w:lineRule="auto"/>
        <w:contextualSpacing/>
        <w:rPr>
          <w:rFonts w:asciiTheme="minorHAnsi" w:hAnsiTheme="minorHAnsi" w:cs="Calibri"/>
          <w:i/>
        </w:rPr>
      </w:pPr>
    </w:p>
    <w:p w14:paraId="54858A15" w14:textId="524C9A04" w:rsidR="002C22AA" w:rsidRPr="00FE4066" w:rsidRDefault="002C22AA" w:rsidP="00A42841">
      <w:pPr>
        <w:pStyle w:val="Heading3"/>
        <w:rPr>
          <w:rFonts w:asciiTheme="minorHAnsi" w:hAnsiTheme="minorHAnsi"/>
          <w:b/>
          <w:color w:val="auto"/>
        </w:rPr>
      </w:pPr>
      <w:r w:rsidRPr="00FE4066">
        <w:rPr>
          <w:rFonts w:asciiTheme="minorHAnsi" w:hAnsiTheme="minorHAnsi"/>
          <w:b/>
          <w:color w:val="auto"/>
        </w:rPr>
        <w:t>Narrative:</w:t>
      </w:r>
    </w:p>
    <w:p w14:paraId="5FBD6BA9" w14:textId="77777777" w:rsidR="00A42841" w:rsidRPr="00FE4066" w:rsidRDefault="00A42841" w:rsidP="00A42841">
      <w:pPr>
        <w:rPr>
          <w:rFonts w:asciiTheme="minorHAnsi" w:hAnsiTheme="minorHAnsi"/>
        </w:rPr>
      </w:pPr>
    </w:p>
    <w:p w14:paraId="0962B712" w14:textId="50FD815D" w:rsidR="00FE4066" w:rsidRPr="00FE4066" w:rsidRDefault="00FE4066" w:rsidP="00FE4066">
      <w:pPr>
        <w:rPr>
          <w:rFonts w:asciiTheme="minorHAnsi" w:hAnsiTheme="minorHAnsi"/>
        </w:rPr>
      </w:pPr>
      <w:r w:rsidRPr="00FE4066">
        <w:rPr>
          <w:rFonts w:asciiTheme="minorHAnsi" w:hAnsiTheme="minorHAnsi"/>
        </w:rPr>
        <w:t>Describe the program’s most recent cycle of program review and improvement efforts, including constituents and external perspectives included in the process.  Include in this narrative as applicable:</w:t>
      </w:r>
    </w:p>
    <w:p w14:paraId="2858AE32" w14:textId="18620CE8" w:rsidR="00FE4066" w:rsidRPr="00FE4066" w:rsidRDefault="00FE4066" w:rsidP="00FE4066">
      <w:pPr>
        <w:rPr>
          <w:rFonts w:asciiTheme="minorHAnsi" w:hAnsiTheme="minorHAnsi"/>
        </w:rPr>
      </w:pPr>
    </w:p>
    <w:p w14:paraId="2FED099E" w14:textId="247D1BBB" w:rsidR="00FE4066" w:rsidRDefault="00FE4066" w:rsidP="00FE4066">
      <w:pPr>
        <w:pStyle w:val="ListParagraph"/>
        <w:numPr>
          <w:ilvl w:val="0"/>
          <w:numId w:val="18"/>
        </w:numPr>
        <w:ind w:left="360"/>
        <w:rPr>
          <w:rFonts w:asciiTheme="minorHAnsi" w:hAnsiTheme="minorHAnsi"/>
        </w:rPr>
      </w:pPr>
      <w:r w:rsidRPr="00FE4066">
        <w:rPr>
          <w:rFonts w:asciiTheme="minorHAnsi" w:hAnsiTheme="minorHAnsi"/>
        </w:rPr>
        <w:t>Any significant results and trends observed in the assessment data in student achievement of learning outcomes</w:t>
      </w:r>
      <w:r w:rsidR="0046597F">
        <w:rPr>
          <w:rFonts w:asciiTheme="minorHAnsi" w:hAnsiTheme="minorHAnsi"/>
        </w:rPr>
        <w:t>, as observed by program faculty.</w:t>
      </w:r>
    </w:p>
    <w:p w14:paraId="11D81296" w14:textId="77777777" w:rsidR="002577A8" w:rsidRDefault="002577A8" w:rsidP="002577A8">
      <w:pPr>
        <w:pStyle w:val="ListParagraph"/>
        <w:ind w:left="360"/>
        <w:rPr>
          <w:rFonts w:asciiTheme="minorHAnsi" w:hAnsiTheme="minorHAnsi"/>
        </w:rPr>
      </w:pPr>
    </w:p>
    <w:p w14:paraId="74A3AC26" w14:textId="77777777" w:rsidR="002577A8" w:rsidRPr="002577A8" w:rsidRDefault="002577A8" w:rsidP="002577A8">
      <w:pPr>
        <w:spacing w:line="360" w:lineRule="auto"/>
        <w:ind w:left="806"/>
        <w:rPr>
          <w:rFonts w:asciiTheme="minorHAnsi" w:hAnsiTheme="minorHAnsi"/>
          <w:i/>
          <w:iCs/>
          <w:color w:val="404040"/>
        </w:rPr>
      </w:pPr>
      <w:r w:rsidRPr="002577A8">
        <w:rPr>
          <w:rFonts w:asciiTheme="minorHAnsi" w:hAnsiTheme="minorHAnsi"/>
        </w:rPr>
        <w:t xml:space="preserve">For this review the faculty have assessed SLO 1: </w:t>
      </w:r>
      <w:r w:rsidRPr="002577A8">
        <w:rPr>
          <w:rFonts w:asciiTheme="minorHAnsi" w:hAnsiTheme="minorHAnsi"/>
          <w:i/>
          <w:iCs/>
          <w:color w:val="404040"/>
        </w:rPr>
        <w:t>Define and explain the functions and roles of each component of the criminal justice system. </w:t>
      </w:r>
    </w:p>
    <w:p w14:paraId="461023BE" w14:textId="4BADAA54" w:rsidR="002577A8" w:rsidRPr="002577A8" w:rsidRDefault="002577A8" w:rsidP="002577A8">
      <w:pPr>
        <w:spacing w:line="360" w:lineRule="auto"/>
        <w:ind w:left="806"/>
        <w:rPr>
          <w:rFonts w:asciiTheme="minorHAnsi" w:hAnsiTheme="minorHAnsi"/>
          <w:color w:val="404040"/>
        </w:rPr>
      </w:pPr>
      <w:r w:rsidRPr="002577A8">
        <w:rPr>
          <w:rFonts w:asciiTheme="minorHAnsi" w:hAnsiTheme="minorHAnsi"/>
          <w:color w:val="404040"/>
        </w:rPr>
        <w:t xml:space="preserve">The SLO is being assessed using a rubric that measures the following items on a </w:t>
      </w:r>
      <w:r w:rsidR="007E7312" w:rsidRPr="002577A8">
        <w:rPr>
          <w:rFonts w:asciiTheme="minorHAnsi" w:hAnsiTheme="minorHAnsi"/>
          <w:color w:val="404040"/>
        </w:rPr>
        <w:t>Likert</w:t>
      </w:r>
      <w:r w:rsidRPr="002577A8">
        <w:rPr>
          <w:rFonts w:asciiTheme="minorHAnsi" w:hAnsiTheme="minorHAnsi"/>
          <w:color w:val="404040"/>
        </w:rPr>
        <w:t xml:space="preserve"> scale from 1-3 – Function, History, Links Between, Impacts, Salient Perspective, and Evidence. All six items are then added together for a total score of between 6 and 18. A score of 6 indicates that the student scored the </w:t>
      </w:r>
      <w:r w:rsidR="007E7312" w:rsidRPr="002577A8">
        <w:rPr>
          <w:rFonts w:asciiTheme="minorHAnsi" w:hAnsiTheme="minorHAnsi"/>
          <w:color w:val="404040"/>
        </w:rPr>
        <w:t>lowest</w:t>
      </w:r>
      <w:r w:rsidRPr="002577A8">
        <w:rPr>
          <w:rFonts w:asciiTheme="minorHAnsi" w:hAnsiTheme="minorHAnsi"/>
          <w:color w:val="404040"/>
        </w:rPr>
        <w:t xml:space="preserve"> possible score for each item and did not meet the SLO standard. A score of 18 indicates that the student scored the maximum score for each standard and meets the standard at the highest level. SLO 1 was assessed at the three levels within the SLO Crosswalk (introductory, applied, and mastery). For each level between two and four sections were selected between the fall of 2023 and the spring of 2025.  </w:t>
      </w:r>
    </w:p>
    <w:p w14:paraId="74380643" w14:textId="77777777" w:rsidR="002577A8" w:rsidRPr="002577A8" w:rsidRDefault="002577A8" w:rsidP="002577A8">
      <w:pPr>
        <w:spacing w:line="360" w:lineRule="auto"/>
        <w:ind w:left="806"/>
        <w:rPr>
          <w:rFonts w:asciiTheme="minorHAnsi" w:hAnsiTheme="minorHAnsi"/>
        </w:rPr>
      </w:pPr>
      <w:r w:rsidRPr="002577A8">
        <w:rPr>
          <w:rFonts w:asciiTheme="minorHAnsi" w:hAnsiTheme="minorHAnsi"/>
          <w:color w:val="404040"/>
        </w:rPr>
        <w:t>Introductory Level:</w:t>
      </w:r>
    </w:p>
    <w:tbl>
      <w:tblPr>
        <w:tblStyle w:val="TableGrid"/>
        <w:tblW w:w="0" w:type="auto"/>
        <w:tblLook w:val="04A0" w:firstRow="1" w:lastRow="0" w:firstColumn="1" w:lastColumn="0" w:noHBand="0" w:noVBand="1"/>
      </w:tblPr>
      <w:tblGrid>
        <w:gridCol w:w="1940"/>
        <w:gridCol w:w="1620"/>
        <w:gridCol w:w="1890"/>
        <w:gridCol w:w="1620"/>
        <w:gridCol w:w="1620"/>
      </w:tblGrid>
      <w:tr w:rsidR="002577A8" w:rsidRPr="002577A8" w14:paraId="41D7CAED" w14:textId="77777777" w:rsidTr="00B362C7">
        <w:trPr>
          <w:trHeight w:val="596"/>
        </w:trPr>
        <w:tc>
          <w:tcPr>
            <w:tcW w:w="8365" w:type="dxa"/>
            <w:gridSpan w:val="5"/>
            <w:noWrap/>
          </w:tcPr>
          <w:p w14:paraId="24553B2B" w14:textId="77777777" w:rsidR="002577A8" w:rsidRPr="002577A8" w:rsidRDefault="002577A8" w:rsidP="002577A8">
            <w:pPr>
              <w:ind w:left="810"/>
              <w:jc w:val="center"/>
              <w:rPr>
                <w:rFonts w:asciiTheme="minorHAnsi" w:hAnsiTheme="minorHAnsi"/>
                <w:b/>
                <w:bCs/>
              </w:rPr>
            </w:pPr>
            <w:r w:rsidRPr="002577A8">
              <w:rPr>
                <w:rFonts w:asciiTheme="minorHAnsi" w:hAnsiTheme="minorHAnsi"/>
                <w:b/>
                <w:bCs/>
              </w:rPr>
              <w:t>SLO 1 Introductory Level</w:t>
            </w:r>
          </w:p>
          <w:p w14:paraId="74CB99CA" w14:textId="77777777" w:rsidR="002577A8" w:rsidRPr="002577A8" w:rsidRDefault="002577A8" w:rsidP="002577A8">
            <w:pPr>
              <w:ind w:left="810"/>
              <w:jc w:val="center"/>
              <w:rPr>
                <w:rFonts w:asciiTheme="minorHAnsi" w:hAnsiTheme="minorHAnsi"/>
                <w:b/>
                <w:bCs/>
              </w:rPr>
            </w:pPr>
            <w:r w:rsidRPr="002577A8">
              <w:rPr>
                <w:rFonts w:asciiTheme="minorHAnsi" w:hAnsiTheme="minorHAnsi"/>
                <w:b/>
                <w:bCs/>
              </w:rPr>
              <w:t>Score from 1-3</w:t>
            </w:r>
          </w:p>
        </w:tc>
      </w:tr>
      <w:tr w:rsidR="002577A8" w:rsidRPr="002577A8" w14:paraId="284AE66D" w14:textId="77777777" w:rsidTr="00B362C7">
        <w:trPr>
          <w:trHeight w:val="288"/>
        </w:trPr>
        <w:tc>
          <w:tcPr>
            <w:tcW w:w="1615" w:type="dxa"/>
            <w:noWrap/>
            <w:hideMark/>
          </w:tcPr>
          <w:p w14:paraId="0E90B959" w14:textId="77777777" w:rsidR="002577A8" w:rsidRPr="002577A8" w:rsidRDefault="002577A8" w:rsidP="002577A8">
            <w:pPr>
              <w:ind w:left="810"/>
              <w:rPr>
                <w:rFonts w:asciiTheme="minorHAnsi" w:hAnsiTheme="minorHAnsi"/>
                <w:b/>
                <w:bCs/>
              </w:rPr>
            </w:pPr>
            <w:r w:rsidRPr="002577A8">
              <w:rPr>
                <w:rFonts w:asciiTheme="minorHAnsi" w:hAnsiTheme="minorHAnsi"/>
                <w:b/>
                <w:bCs/>
              </w:rPr>
              <w:t>Evidence</w:t>
            </w:r>
          </w:p>
        </w:tc>
        <w:tc>
          <w:tcPr>
            <w:tcW w:w="1620" w:type="dxa"/>
            <w:noWrap/>
            <w:hideMark/>
          </w:tcPr>
          <w:p w14:paraId="6123373D" w14:textId="77777777" w:rsidR="002577A8" w:rsidRPr="002577A8" w:rsidRDefault="002577A8" w:rsidP="002577A8">
            <w:pPr>
              <w:ind w:left="810"/>
              <w:rPr>
                <w:rFonts w:asciiTheme="minorHAnsi" w:hAnsiTheme="minorHAnsi"/>
              </w:rPr>
            </w:pPr>
            <w:r w:rsidRPr="002577A8">
              <w:rPr>
                <w:rFonts w:asciiTheme="minorHAnsi" w:hAnsiTheme="minorHAnsi"/>
              </w:rPr>
              <w:t>107</w:t>
            </w:r>
          </w:p>
        </w:tc>
        <w:tc>
          <w:tcPr>
            <w:tcW w:w="1890" w:type="dxa"/>
            <w:noWrap/>
            <w:hideMark/>
          </w:tcPr>
          <w:p w14:paraId="1F0B09EF" w14:textId="77777777" w:rsidR="002577A8" w:rsidRPr="002577A8" w:rsidRDefault="002577A8" w:rsidP="002577A8">
            <w:pPr>
              <w:ind w:left="810"/>
              <w:rPr>
                <w:rFonts w:asciiTheme="minorHAnsi" w:hAnsiTheme="minorHAnsi"/>
              </w:rPr>
            </w:pPr>
            <w:r w:rsidRPr="002577A8">
              <w:rPr>
                <w:rFonts w:asciiTheme="minorHAnsi" w:hAnsiTheme="minorHAnsi"/>
              </w:rPr>
              <w:t>1.7</w:t>
            </w:r>
          </w:p>
        </w:tc>
        <w:tc>
          <w:tcPr>
            <w:tcW w:w="1620" w:type="dxa"/>
            <w:noWrap/>
            <w:hideMark/>
          </w:tcPr>
          <w:p w14:paraId="0588E973" w14:textId="77777777" w:rsidR="002577A8" w:rsidRPr="002577A8" w:rsidRDefault="002577A8" w:rsidP="002577A8">
            <w:pPr>
              <w:ind w:left="810"/>
              <w:rPr>
                <w:rFonts w:asciiTheme="minorHAnsi" w:hAnsiTheme="minorHAnsi"/>
              </w:rPr>
            </w:pPr>
            <w:r w:rsidRPr="002577A8">
              <w:rPr>
                <w:rFonts w:asciiTheme="minorHAnsi" w:hAnsiTheme="minorHAnsi"/>
              </w:rPr>
              <w:t>1.62</w:t>
            </w:r>
          </w:p>
        </w:tc>
        <w:tc>
          <w:tcPr>
            <w:tcW w:w="1620" w:type="dxa"/>
            <w:noWrap/>
            <w:hideMark/>
          </w:tcPr>
          <w:p w14:paraId="70708929" w14:textId="77777777" w:rsidR="002577A8" w:rsidRPr="002577A8" w:rsidRDefault="002577A8" w:rsidP="002577A8">
            <w:pPr>
              <w:ind w:left="810"/>
              <w:rPr>
                <w:rFonts w:asciiTheme="minorHAnsi" w:hAnsiTheme="minorHAnsi"/>
              </w:rPr>
            </w:pPr>
            <w:r w:rsidRPr="002577A8">
              <w:rPr>
                <w:rFonts w:asciiTheme="minorHAnsi" w:hAnsiTheme="minorHAnsi"/>
              </w:rPr>
              <w:t>1.94</w:t>
            </w:r>
          </w:p>
        </w:tc>
      </w:tr>
      <w:tr w:rsidR="002577A8" w:rsidRPr="002577A8" w14:paraId="06290097" w14:textId="77777777" w:rsidTr="00B362C7">
        <w:trPr>
          <w:trHeight w:val="288"/>
        </w:trPr>
        <w:tc>
          <w:tcPr>
            <w:tcW w:w="1615" w:type="dxa"/>
            <w:noWrap/>
            <w:hideMark/>
          </w:tcPr>
          <w:p w14:paraId="5C76B93D" w14:textId="77777777" w:rsidR="002577A8" w:rsidRPr="002577A8" w:rsidRDefault="002577A8" w:rsidP="002577A8">
            <w:pPr>
              <w:ind w:left="810"/>
              <w:rPr>
                <w:rFonts w:asciiTheme="minorHAnsi" w:hAnsiTheme="minorHAnsi"/>
                <w:b/>
                <w:bCs/>
              </w:rPr>
            </w:pPr>
            <w:r w:rsidRPr="002577A8">
              <w:rPr>
                <w:rFonts w:asciiTheme="minorHAnsi" w:hAnsiTheme="minorHAnsi"/>
                <w:b/>
                <w:bCs/>
              </w:rPr>
              <w:t>Salients</w:t>
            </w:r>
          </w:p>
        </w:tc>
        <w:tc>
          <w:tcPr>
            <w:tcW w:w="1620" w:type="dxa"/>
            <w:noWrap/>
            <w:hideMark/>
          </w:tcPr>
          <w:p w14:paraId="51AD4A9A" w14:textId="77777777" w:rsidR="002577A8" w:rsidRPr="002577A8" w:rsidRDefault="002577A8" w:rsidP="002577A8">
            <w:pPr>
              <w:ind w:left="810"/>
              <w:rPr>
                <w:rFonts w:asciiTheme="minorHAnsi" w:hAnsiTheme="minorHAnsi"/>
              </w:rPr>
            </w:pPr>
            <w:r w:rsidRPr="002577A8">
              <w:rPr>
                <w:rFonts w:asciiTheme="minorHAnsi" w:hAnsiTheme="minorHAnsi"/>
              </w:rPr>
              <w:t>1.88</w:t>
            </w:r>
          </w:p>
        </w:tc>
        <w:tc>
          <w:tcPr>
            <w:tcW w:w="1890" w:type="dxa"/>
            <w:noWrap/>
            <w:hideMark/>
          </w:tcPr>
          <w:p w14:paraId="0013CFF0" w14:textId="77777777" w:rsidR="002577A8" w:rsidRPr="002577A8" w:rsidRDefault="002577A8" w:rsidP="002577A8">
            <w:pPr>
              <w:ind w:left="810"/>
              <w:rPr>
                <w:rFonts w:asciiTheme="minorHAnsi" w:hAnsiTheme="minorHAnsi"/>
              </w:rPr>
            </w:pPr>
            <w:r w:rsidRPr="002577A8">
              <w:rPr>
                <w:rFonts w:asciiTheme="minorHAnsi" w:hAnsiTheme="minorHAnsi"/>
              </w:rPr>
              <w:t>1.88</w:t>
            </w:r>
          </w:p>
        </w:tc>
        <w:tc>
          <w:tcPr>
            <w:tcW w:w="1620" w:type="dxa"/>
            <w:noWrap/>
            <w:hideMark/>
          </w:tcPr>
          <w:p w14:paraId="131CE370" w14:textId="77777777" w:rsidR="002577A8" w:rsidRPr="002577A8" w:rsidRDefault="002577A8" w:rsidP="002577A8">
            <w:pPr>
              <w:ind w:left="810"/>
              <w:rPr>
                <w:rFonts w:asciiTheme="minorHAnsi" w:hAnsiTheme="minorHAnsi"/>
              </w:rPr>
            </w:pPr>
            <w:r w:rsidRPr="002577A8">
              <w:rPr>
                <w:rFonts w:asciiTheme="minorHAnsi" w:hAnsiTheme="minorHAnsi"/>
              </w:rPr>
              <w:t>1.81</w:t>
            </w:r>
          </w:p>
        </w:tc>
        <w:tc>
          <w:tcPr>
            <w:tcW w:w="1620" w:type="dxa"/>
            <w:noWrap/>
            <w:hideMark/>
          </w:tcPr>
          <w:p w14:paraId="564DEA79" w14:textId="77777777" w:rsidR="002577A8" w:rsidRPr="002577A8" w:rsidRDefault="002577A8" w:rsidP="002577A8">
            <w:pPr>
              <w:ind w:left="810"/>
              <w:rPr>
                <w:rFonts w:asciiTheme="minorHAnsi" w:hAnsiTheme="minorHAnsi"/>
              </w:rPr>
            </w:pPr>
            <w:r w:rsidRPr="002577A8">
              <w:rPr>
                <w:rFonts w:asciiTheme="minorHAnsi" w:hAnsiTheme="minorHAnsi"/>
              </w:rPr>
              <w:t>1.94</w:t>
            </w:r>
          </w:p>
        </w:tc>
      </w:tr>
      <w:tr w:rsidR="002577A8" w:rsidRPr="002577A8" w14:paraId="18FD467A" w14:textId="77777777" w:rsidTr="00B362C7">
        <w:trPr>
          <w:trHeight w:val="288"/>
        </w:trPr>
        <w:tc>
          <w:tcPr>
            <w:tcW w:w="1615" w:type="dxa"/>
            <w:noWrap/>
            <w:hideMark/>
          </w:tcPr>
          <w:p w14:paraId="6E085FF1" w14:textId="77777777" w:rsidR="002577A8" w:rsidRPr="002577A8" w:rsidRDefault="002577A8" w:rsidP="002577A8">
            <w:pPr>
              <w:ind w:left="810"/>
              <w:rPr>
                <w:rFonts w:asciiTheme="minorHAnsi" w:hAnsiTheme="minorHAnsi"/>
                <w:b/>
                <w:bCs/>
              </w:rPr>
            </w:pPr>
            <w:r w:rsidRPr="002577A8">
              <w:rPr>
                <w:rFonts w:asciiTheme="minorHAnsi" w:hAnsiTheme="minorHAnsi"/>
                <w:b/>
                <w:bCs/>
              </w:rPr>
              <w:t>Impacts</w:t>
            </w:r>
          </w:p>
        </w:tc>
        <w:tc>
          <w:tcPr>
            <w:tcW w:w="1620" w:type="dxa"/>
            <w:noWrap/>
            <w:hideMark/>
          </w:tcPr>
          <w:p w14:paraId="52559E81" w14:textId="77777777" w:rsidR="002577A8" w:rsidRPr="002577A8" w:rsidRDefault="002577A8" w:rsidP="002577A8">
            <w:pPr>
              <w:ind w:left="810"/>
              <w:rPr>
                <w:rFonts w:asciiTheme="minorHAnsi" w:hAnsiTheme="minorHAnsi"/>
              </w:rPr>
            </w:pPr>
            <w:r w:rsidRPr="002577A8">
              <w:rPr>
                <w:rFonts w:asciiTheme="minorHAnsi" w:hAnsiTheme="minorHAnsi"/>
              </w:rPr>
              <w:t>1.7</w:t>
            </w:r>
          </w:p>
        </w:tc>
        <w:tc>
          <w:tcPr>
            <w:tcW w:w="1890" w:type="dxa"/>
            <w:noWrap/>
            <w:hideMark/>
          </w:tcPr>
          <w:p w14:paraId="39AEA1BE" w14:textId="77777777" w:rsidR="002577A8" w:rsidRPr="002577A8" w:rsidRDefault="002577A8" w:rsidP="002577A8">
            <w:pPr>
              <w:ind w:left="810"/>
              <w:rPr>
                <w:rFonts w:asciiTheme="minorHAnsi" w:hAnsiTheme="minorHAnsi"/>
              </w:rPr>
            </w:pPr>
            <w:r w:rsidRPr="002577A8">
              <w:rPr>
                <w:rFonts w:asciiTheme="minorHAnsi" w:hAnsiTheme="minorHAnsi"/>
              </w:rPr>
              <w:t>1.7</w:t>
            </w:r>
          </w:p>
        </w:tc>
        <w:tc>
          <w:tcPr>
            <w:tcW w:w="1620" w:type="dxa"/>
            <w:noWrap/>
            <w:hideMark/>
          </w:tcPr>
          <w:p w14:paraId="7B7FB88E" w14:textId="77777777" w:rsidR="002577A8" w:rsidRPr="002577A8" w:rsidRDefault="002577A8" w:rsidP="002577A8">
            <w:pPr>
              <w:ind w:left="810"/>
              <w:rPr>
                <w:rFonts w:asciiTheme="minorHAnsi" w:hAnsiTheme="minorHAnsi"/>
              </w:rPr>
            </w:pPr>
            <w:r w:rsidRPr="002577A8">
              <w:rPr>
                <w:rFonts w:asciiTheme="minorHAnsi" w:hAnsiTheme="minorHAnsi"/>
              </w:rPr>
              <w:t>1.75</w:t>
            </w:r>
          </w:p>
        </w:tc>
        <w:tc>
          <w:tcPr>
            <w:tcW w:w="1620" w:type="dxa"/>
            <w:noWrap/>
            <w:hideMark/>
          </w:tcPr>
          <w:p w14:paraId="6DD82B2D" w14:textId="77777777" w:rsidR="002577A8" w:rsidRPr="002577A8" w:rsidRDefault="002577A8" w:rsidP="002577A8">
            <w:pPr>
              <w:ind w:left="810"/>
              <w:rPr>
                <w:rFonts w:asciiTheme="minorHAnsi" w:hAnsiTheme="minorHAnsi"/>
              </w:rPr>
            </w:pPr>
            <w:r w:rsidRPr="002577A8">
              <w:rPr>
                <w:rFonts w:asciiTheme="minorHAnsi" w:hAnsiTheme="minorHAnsi"/>
              </w:rPr>
              <w:t>2.23</w:t>
            </w:r>
          </w:p>
        </w:tc>
      </w:tr>
      <w:tr w:rsidR="002577A8" w:rsidRPr="002577A8" w14:paraId="2243CE5A" w14:textId="77777777" w:rsidTr="00B362C7">
        <w:trPr>
          <w:trHeight w:val="288"/>
        </w:trPr>
        <w:tc>
          <w:tcPr>
            <w:tcW w:w="1615" w:type="dxa"/>
            <w:noWrap/>
            <w:hideMark/>
          </w:tcPr>
          <w:p w14:paraId="478563CD" w14:textId="77777777" w:rsidR="002577A8" w:rsidRPr="002577A8" w:rsidRDefault="002577A8" w:rsidP="002577A8">
            <w:pPr>
              <w:ind w:left="810"/>
              <w:rPr>
                <w:rFonts w:asciiTheme="minorHAnsi" w:hAnsiTheme="minorHAnsi"/>
                <w:b/>
                <w:bCs/>
              </w:rPr>
            </w:pPr>
            <w:r w:rsidRPr="002577A8">
              <w:rPr>
                <w:rFonts w:asciiTheme="minorHAnsi" w:hAnsiTheme="minorHAnsi"/>
                <w:b/>
                <w:bCs/>
              </w:rPr>
              <w:t>Links</w:t>
            </w:r>
          </w:p>
        </w:tc>
        <w:tc>
          <w:tcPr>
            <w:tcW w:w="1620" w:type="dxa"/>
            <w:noWrap/>
            <w:hideMark/>
          </w:tcPr>
          <w:p w14:paraId="63529320" w14:textId="77777777" w:rsidR="002577A8" w:rsidRPr="002577A8" w:rsidRDefault="002577A8" w:rsidP="002577A8">
            <w:pPr>
              <w:ind w:left="810"/>
              <w:rPr>
                <w:rFonts w:asciiTheme="minorHAnsi" w:hAnsiTheme="minorHAnsi"/>
              </w:rPr>
            </w:pPr>
            <w:r w:rsidRPr="002577A8">
              <w:rPr>
                <w:rFonts w:asciiTheme="minorHAnsi" w:hAnsiTheme="minorHAnsi"/>
              </w:rPr>
              <w:t>1.82</w:t>
            </w:r>
          </w:p>
        </w:tc>
        <w:tc>
          <w:tcPr>
            <w:tcW w:w="1890" w:type="dxa"/>
            <w:noWrap/>
            <w:hideMark/>
          </w:tcPr>
          <w:p w14:paraId="71E322CA" w14:textId="77777777" w:rsidR="002577A8" w:rsidRPr="002577A8" w:rsidRDefault="002577A8" w:rsidP="002577A8">
            <w:pPr>
              <w:ind w:left="810"/>
              <w:rPr>
                <w:rFonts w:asciiTheme="minorHAnsi" w:hAnsiTheme="minorHAnsi"/>
              </w:rPr>
            </w:pPr>
            <w:r w:rsidRPr="002577A8">
              <w:rPr>
                <w:rFonts w:asciiTheme="minorHAnsi" w:hAnsiTheme="minorHAnsi"/>
              </w:rPr>
              <w:t>1.82</w:t>
            </w:r>
          </w:p>
        </w:tc>
        <w:tc>
          <w:tcPr>
            <w:tcW w:w="1620" w:type="dxa"/>
            <w:noWrap/>
            <w:hideMark/>
          </w:tcPr>
          <w:p w14:paraId="31BA9C5D" w14:textId="77777777" w:rsidR="002577A8" w:rsidRPr="002577A8" w:rsidRDefault="002577A8" w:rsidP="002577A8">
            <w:pPr>
              <w:ind w:left="810"/>
              <w:rPr>
                <w:rFonts w:asciiTheme="minorHAnsi" w:hAnsiTheme="minorHAnsi"/>
              </w:rPr>
            </w:pPr>
            <w:r w:rsidRPr="002577A8">
              <w:rPr>
                <w:rFonts w:asciiTheme="minorHAnsi" w:hAnsiTheme="minorHAnsi"/>
              </w:rPr>
              <w:t>1.93</w:t>
            </w:r>
          </w:p>
        </w:tc>
        <w:tc>
          <w:tcPr>
            <w:tcW w:w="1620" w:type="dxa"/>
            <w:noWrap/>
            <w:hideMark/>
          </w:tcPr>
          <w:p w14:paraId="5F0D74B9" w14:textId="77777777" w:rsidR="002577A8" w:rsidRPr="002577A8" w:rsidRDefault="002577A8" w:rsidP="002577A8">
            <w:pPr>
              <w:ind w:left="810"/>
              <w:rPr>
                <w:rFonts w:asciiTheme="minorHAnsi" w:hAnsiTheme="minorHAnsi"/>
              </w:rPr>
            </w:pPr>
            <w:r w:rsidRPr="002577A8">
              <w:rPr>
                <w:rFonts w:asciiTheme="minorHAnsi" w:hAnsiTheme="minorHAnsi"/>
              </w:rPr>
              <w:t>1.89</w:t>
            </w:r>
          </w:p>
        </w:tc>
      </w:tr>
      <w:tr w:rsidR="002577A8" w:rsidRPr="002577A8" w14:paraId="3A52E4D1" w14:textId="77777777" w:rsidTr="00B362C7">
        <w:trPr>
          <w:trHeight w:val="288"/>
        </w:trPr>
        <w:tc>
          <w:tcPr>
            <w:tcW w:w="1615" w:type="dxa"/>
            <w:noWrap/>
            <w:hideMark/>
          </w:tcPr>
          <w:p w14:paraId="1E5010D0" w14:textId="77777777" w:rsidR="002577A8" w:rsidRPr="002577A8" w:rsidRDefault="002577A8" w:rsidP="002577A8">
            <w:pPr>
              <w:ind w:left="810"/>
              <w:rPr>
                <w:rFonts w:asciiTheme="minorHAnsi" w:hAnsiTheme="minorHAnsi"/>
                <w:b/>
                <w:bCs/>
              </w:rPr>
            </w:pPr>
            <w:r w:rsidRPr="002577A8">
              <w:rPr>
                <w:rFonts w:asciiTheme="minorHAnsi" w:hAnsiTheme="minorHAnsi"/>
                <w:b/>
                <w:bCs/>
              </w:rPr>
              <w:t>History</w:t>
            </w:r>
          </w:p>
        </w:tc>
        <w:tc>
          <w:tcPr>
            <w:tcW w:w="1620" w:type="dxa"/>
            <w:noWrap/>
            <w:hideMark/>
          </w:tcPr>
          <w:p w14:paraId="00A1C54C" w14:textId="77777777" w:rsidR="002577A8" w:rsidRPr="002577A8" w:rsidRDefault="002577A8" w:rsidP="002577A8">
            <w:pPr>
              <w:ind w:left="810"/>
              <w:rPr>
                <w:rFonts w:asciiTheme="minorHAnsi" w:hAnsiTheme="minorHAnsi"/>
              </w:rPr>
            </w:pPr>
            <w:r w:rsidRPr="002577A8">
              <w:rPr>
                <w:rFonts w:asciiTheme="minorHAnsi" w:hAnsiTheme="minorHAnsi"/>
              </w:rPr>
              <w:t>1.82</w:t>
            </w:r>
          </w:p>
        </w:tc>
        <w:tc>
          <w:tcPr>
            <w:tcW w:w="1890" w:type="dxa"/>
            <w:noWrap/>
            <w:hideMark/>
          </w:tcPr>
          <w:p w14:paraId="591A9DE5" w14:textId="77777777" w:rsidR="002577A8" w:rsidRPr="002577A8" w:rsidRDefault="002577A8" w:rsidP="002577A8">
            <w:pPr>
              <w:ind w:left="810"/>
              <w:rPr>
                <w:rFonts w:asciiTheme="minorHAnsi" w:hAnsiTheme="minorHAnsi"/>
              </w:rPr>
            </w:pPr>
            <w:r w:rsidRPr="002577A8">
              <w:rPr>
                <w:rFonts w:asciiTheme="minorHAnsi" w:hAnsiTheme="minorHAnsi"/>
              </w:rPr>
              <w:t>1.82</w:t>
            </w:r>
          </w:p>
        </w:tc>
        <w:tc>
          <w:tcPr>
            <w:tcW w:w="1620" w:type="dxa"/>
            <w:noWrap/>
            <w:hideMark/>
          </w:tcPr>
          <w:p w14:paraId="6D283740" w14:textId="77777777" w:rsidR="002577A8" w:rsidRPr="002577A8" w:rsidRDefault="002577A8" w:rsidP="002577A8">
            <w:pPr>
              <w:ind w:left="810"/>
              <w:rPr>
                <w:rFonts w:asciiTheme="minorHAnsi" w:hAnsiTheme="minorHAnsi"/>
              </w:rPr>
            </w:pPr>
            <w:r w:rsidRPr="002577A8">
              <w:rPr>
                <w:rFonts w:asciiTheme="minorHAnsi" w:hAnsiTheme="minorHAnsi"/>
              </w:rPr>
              <w:t>2</w:t>
            </w:r>
          </w:p>
        </w:tc>
        <w:tc>
          <w:tcPr>
            <w:tcW w:w="1620" w:type="dxa"/>
            <w:noWrap/>
            <w:hideMark/>
          </w:tcPr>
          <w:p w14:paraId="3ADC8E7B" w14:textId="77777777" w:rsidR="002577A8" w:rsidRPr="002577A8" w:rsidRDefault="002577A8" w:rsidP="002577A8">
            <w:pPr>
              <w:ind w:left="810"/>
              <w:rPr>
                <w:rFonts w:asciiTheme="minorHAnsi" w:hAnsiTheme="minorHAnsi"/>
              </w:rPr>
            </w:pPr>
            <w:r w:rsidRPr="002577A8">
              <w:rPr>
                <w:rFonts w:asciiTheme="minorHAnsi" w:hAnsiTheme="minorHAnsi"/>
              </w:rPr>
              <w:t>2.29</w:t>
            </w:r>
          </w:p>
        </w:tc>
      </w:tr>
      <w:tr w:rsidR="002577A8" w:rsidRPr="002577A8" w14:paraId="7927902C" w14:textId="77777777" w:rsidTr="00B362C7">
        <w:trPr>
          <w:trHeight w:val="288"/>
        </w:trPr>
        <w:tc>
          <w:tcPr>
            <w:tcW w:w="1615" w:type="dxa"/>
            <w:noWrap/>
            <w:hideMark/>
          </w:tcPr>
          <w:p w14:paraId="1921017E" w14:textId="77777777" w:rsidR="002577A8" w:rsidRPr="002577A8" w:rsidRDefault="002577A8" w:rsidP="002577A8">
            <w:pPr>
              <w:ind w:left="810"/>
              <w:rPr>
                <w:rFonts w:asciiTheme="minorHAnsi" w:hAnsiTheme="minorHAnsi"/>
                <w:b/>
                <w:bCs/>
              </w:rPr>
            </w:pPr>
            <w:r w:rsidRPr="002577A8">
              <w:rPr>
                <w:rFonts w:asciiTheme="minorHAnsi" w:hAnsiTheme="minorHAnsi"/>
                <w:b/>
                <w:bCs/>
              </w:rPr>
              <w:t>Function</w:t>
            </w:r>
          </w:p>
        </w:tc>
        <w:tc>
          <w:tcPr>
            <w:tcW w:w="1620" w:type="dxa"/>
            <w:noWrap/>
            <w:hideMark/>
          </w:tcPr>
          <w:p w14:paraId="2242F0E7" w14:textId="77777777" w:rsidR="002577A8" w:rsidRPr="002577A8" w:rsidRDefault="002577A8" w:rsidP="002577A8">
            <w:pPr>
              <w:ind w:left="810"/>
              <w:rPr>
                <w:rFonts w:asciiTheme="minorHAnsi" w:hAnsiTheme="minorHAnsi"/>
              </w:rPr>
            </w:pPr>
            <w:r w:rsidRPr="002577A8">
              <w:rPr>
                <w:rFonts w:asciiTheme="minorHAnsi" w:hAnsiTheme="minorHAnsi"/>
              </w:rPr>
              <w:t>1.94</w:t>
            </w:r>
          </w:p>
        </w:tc>
        <w:tc>
          <w:tcPr>
            <w:tcW w:w="1890" w:type="dxa"/>
            <w:noWrap/>
            <w:hideMark/>
          </w:tcPr>
          <w:p w14:paraId="7D20953F" w14:textId="77777777" w:rsidR="002577A8" w:rsidRPr="002577A8" w:rsidRDefault="002577A8" w:rsidP="002577A8">
            <w:pPr>
              <w:ind w:left="810"/>
              <w:rPr>
                <w:rFonts w:asciiTheme="minorHAnsi" w:hAnsiTheme="minorHAnsi"/>
              </w:rPr>
            </w:pPr>
            <w:r w:rsidRPr="002577A8">
              <w:rPr>
                <w:rFonts w:asciiTheme="minorHAnsi" w:hAnsiTheme="minorHAnsi"/>
              </w:rPr>
              <w:t>1.94</w:t>
            </w:r>
          </w:p>
        </w:tc>
        <w:tc>
          <w:tcPr>
            <w:tcW w:w="1620" w:type="dxa"/>
            <w:noWrap/>
            <w:hideMark/>
          </w:tcPr>
          <w:p w14:paraId="660A8F17" w14:textId="77777777" w:rsidR="002577A8" w:rsidRPr="002577A8" w:rsidRDefault="002577A8" w:rsidP="002577A8">
            <w:pPr>
              <w:ind w:left="810"/>
              <w:rPr>
                <w:rFonts w:asciiTheme="minorHAnsi" w:hAnsiTheme="minorHAnsi"/>
              </w:rPr>
            </w:pPr>
            <w:r w:rsidRPr="002577A8">
              <w:rPr>
                <w:rFonts w:asciiTheme="minorHAnsi" w:hAnsiTheme="minorHAnsi"/>
              </w:rPr>
              <w:t>1.93</w:t>
            </w:r>
          </w:p>
        </w:tc>
        <w:tc>
          <w:tcPr>
            <w:tcW w:w="1620" w:type="dxa"/>
            <w:noWrap/>
            <w:hideMark/>
          </w:tcPr>
          <w:p w14:paraId="3E205347" w14:textId="77777777" w:rsidR="002577A8" w:rsidRPr="002577A8" w:rsidRDefault="002577A8" w:rsidP="002577A8">
            <w:pPr>
              <w:ind w:left="810"/>
              <w:rPr>
                <w:rFonts w:asciiTheme="minorHAnsi" w:hAnsiTheme="minorHAnsi"/>
              </w:rPr>
            </w:pPr>
            <w:r w:rsidRPr="002577A8">
              <w:rPr>
                <w:rFonts w:asciiTheme="minorHAnsi" w:hAnsiTheme="minorHAnsi"/>
              </w:rPr>
              <w:t>2.1</w:t>
            </w:r>
          </w:p>
        </w:tc>
      </w:tr>
      <w:tr w:rsidR="002577A8" w:rsidRPr="002577A8" w14:paraId="1F6BF98C" w14:textId="77777777" w:rsidTr="00B362C7">
        <w:trPr>
          <w:trHeight w:val="288"/>
        </w:trPr>
        <w:tc>
          <w:tcPr>
            <w:tcW w:w="1615" w:type="dxa"/>
            <w:noWrap/>
            <w:hideMark/>
          </w:tcPr>
          <w:p w14:paraId="7DD2EFD3" w14:textId="77777777" w:rsidR="002577A8" w:rsidRPr="002577A8" w:rsidRDefault="002577A8" w:rsidP="002577A8">
            <w:pPr>
              <w:ind w:left="810"/>
              <w:rPr>
                <w:rFonts w:asciiTheme="minorHAnsi" w:hAnsiTheme="minorHAnsi"/>
              </w:rPr>
            </w:pPr>
          </w:p>
        </w:tc>
        <w:tc>
          <w:tcPr>
            <w:tcW w:w="1620" w:type="dxa"/>
            <w:noWrap/>
            <w:hideMark/>
          </w:tcPr>
          <w:p w14:paraId="20477DFF" w14:textId="77777777" w:rsidR="002577A8" w:rsidRPr="002577A8" w:rsidRDefault="002577A8" w:rsidP="002577A8">
            <w:pPr>
              <w:ind w:left="810"/>
              <w:rPr>
                <w:rFonts w:asciiTheme="minorHAnsi" w:hAnsiTheme="minorHAnsi"/>
                <w:b/>
                <w:bCs/>
              </w:rPr>
            </w:pPr>
            <w:r w:rsidRPr="002577A8">
              <w:rPr>
                <w:rFonts w:asciiTheme="minorHAnsi" w:hAnsiTheme="minorHAnsi"/>
                <w:b/>
                <w:bCs/>
              </w:rPr>
              <w:t>1010 F23</w:t>
            </w:r>
          </w:p>
        </w:tc>
        <w:tc>
          <w:tcPr>
            <w:tcW w:w="1890" w:type="dxa"/>
            <w:noWrap/>
            <w:hideMark/>
          </w:tcPr>
          <w:p w14:paraId="71B95B5A" w14:textId="77777777" w:rsidR="002577A8" w:rsidRPr="002577A8" w:rsidRDefault="002577A8" w:rsidP="002577A8">
            <w:pPr>
              <w:ind w:left="810"/>
              <w:rPr>
                <w:rFonts w:asciiTheme="minorHAnsi" w:hAnsiTheme="minorHAnsi"/>
                <w:b/>
                <w:bCs/>
              </w:rPr>
            </w:pPr>
            <w:r w:rsidRPr="002577A8">
              <w:rPr>
                <w:rFonts w:asciiTheme="minorHAnsi" w:hAnsiTheme="minorHAnsi"/>
                <w:b/>
                <w:bCs/>
              </w:rPr>
              <w:t>1010 S24</w:t>
            </w:r>
          </w:p>
        </w:tc>
        <w:tc>
          <w:tcPr>
            <w:tcW w:w="1620" w:type="dxa"/>
            <w:noWrap/>
            <w:hideMark/>
          </w:tcPr>
          <w:p w14:paraId="6EF282FB" w14:textId="77777777" w:rsidR="002577A8" w:rsidRPr="002577A8" w:rsidRDefault="002577A8" w:rsidP="002577A8">
            <w:pPr>
              <w:ind w:left="810"/>
              <w:rPr>
                <w:rFonts w:asciiTheme="minorHAnsi" w:hAnsiTheme="minorHAnsi"/>
                <w:b/>
                <w:bCs/>
              </w:rPr>
            </w:pPr>
            <w:r w:rsidRPr="002577A8">
              <w:rPr>
                <w:rFonts w:asciiTheme="minorHAnsi" w:hAnsiTheme="minorHAnsi"/>
                <w:b/>
                <w:bCs/>
              </w:rPr>
              <w:t>1010 F24</w:t>
            </w:r>
          </w:p>
        </w:tc>
        <w:tc>
          <w:tcPr>
            <w:tcW w:w="1620" w:type="dxa"/>
            <w:noWrap/>
            <w:hideMark/>
          </w:tcPr>
          <w:p w14:paraId="6897B79D" w14:textId="77777777" w:rsidR="002577A8" w:rsidRPr="002577A8" w:rsidRDefault="002577A8" w:rsidP="002577A8">
            <w:pPr>
              <w:ind w:left="810"/>
              <w:rPr>
                <w:rFonts w:asciiTheme="minorHAnsi" w:hAnsiTheme="minorHAnsi"/>
                <w:b/>
                <w:bCs/>
              </w:rPr>
            </w:pPr>
            <w:r w:rsidRPr="002577A8">
              <w:rPr>
                <w:rFonts w:asciiTheme="minorHAnsi" w:hAnsiTheme="minorHAnsi"/>
                <w:b/>
                <w:bCs/>
              </w:rPr>
              <w:t>2010 S24</w:t>
            </w:r>
          </w:p>
        </w:tc>
      </w:tr>
    </w:tbl>
    <w:p w14:paraId="0C513ED6" w14:textId="77777777" w:rsidR="002577A8" w:rsidRPr="002577A8" w:rsidRDefault="002577A8" w:rsidP="002577A8">
      <w:pPr>
        <w:ind w:left="810"/>
        <w:rPr>
          <w:rFonts w:asciiTheme="minorHAnsi" w:hAnsiTheme="minorHAnsi"/>
        </w:rPr>
      </w:pPr>
    </w:p>
    <w:tbl>
      <w:tblPr>
        <w:tblStyle w:val="TableGrid"/>
        <w:tblW w:w="0" w:type="auto"/>
        <w:tblLayout w:type="fixed"/>
        <w:tblLook w:val="04A0" w:firstRow="1" w:lastRow="0" w:firstColumn="1" w:lastColumn="0" w:noHBand="0" w:noVBand="1"/>
      </w:tblPr>
      <w:tblGrid>
        <w:gridCol w:w="1885"/>
        <w:gridCol w:w="1620"/>
        <w:gridCol w:w="1620"/>
        <w:gridCol w:w="1620"/>
        <w:gridCol w:w="2430"/>
      </w:tblGrid>
      <w:tr w:rsidR="002577A8" w:rsidRPr="002577A8" w14:paraId="59A716B2" w14:textId="77777777" w:rsidTr="002577A8">
        <w:trPr>
          <w:trHeight w:val="596"/>
        </w:trPr>
        <w:tc>
          <w:tcPr>
            <w:tcW w:w="9175" w:type="dxa"/>
            <w:gridSpan w:val="5"/>
          </w:tcPr>
          <w:p w14:paraId="23E45C74" w14:textId="77777777" w:rsidR="002577A8" w:rsidRPr="002577A8" w:rsidRDefault="002577A8" w:rsidP="002577A8">
            <w:pPr>
              <w:ind w:left="810"/>
              <w:jc w:val="center"/>
              <w:rPr>
                <w:rFonts w:asciiTheme="minorHAnsi" w:hAnsiTheme="minorHAnsi"/>
                <w:b/>
                <w:bCs/>
              </w:rPr>
            </w:pPr>
            <w:r w:rsidRPr="002577A8">
              <w:rPr>
                <w:rFonts w:asciiTheme="minorHAnsi" w:hAnsiTheme="minorHAnsi"/>
                <w:b/>
                <w:bCs/>
              </w:rPr>
              <w:t>SLO 1 Introductory Level</w:t>
            </w:r>
          </w:p>
          <w:p w14:paraId="0ABB9746" w14:textId="77777777" w:rsidR="002577A8" w:rsidRPr="002577A8" w:rsidRDefault="002577A8" w:rsidP="002577A8">
            <w:pPr>
              <w:ind w:left="810"/>
              <w:jc w:val="center"/>
              <w:rPr>
                <w:rFonts w:asciiTheme="minorHAnsi" w:hAnsiTheme="minorHAnsi"/>
                <w:b/>
                <w:bCs/>
              </w:rPr>
            </w:pPr>
            <w:r w:rsidRPr="002577A8">
              <w:rPr>
                <w:rFonts w:asciiTheme="minorHAnsi" w:hAnsiTheme="minorHAnsi"/>
                <w:b/>
                <w:bCs/>
              </w:rPr>
              <w:t xml:space="preserve">Student (n62) Score from 6-18 </w:t>
            </w:r>
          </w:p>
        </w:tc>
      </w:tr>
      <w:tr w:rsidR="002577A8" w:rsidRPr="002577A8" w14:paraId="6396823C" w14:textId="77777777" w:rsidTr="002577A8">
        <w:trPr>
          <w:trHeight w:val="288"/>
        </w:trPr>
        <w:tc>
          <w:tcPr>
            <w:tcW w:w="1885" w:type="dxa"/>
          </w:tcPr>
          <w:p w14:paraId="7A1E8254" w14:textId="77777777" w:rsidR="002577A8" w:rsidRPr="002577A8" w:rsidRDefault="002577A8" w:rsidP="002577A8">
            <w:pPr>
              <w:ind w:left="810"/>
              <w:rPr>
                <w:rFonts w:asciiTheme="minorHAnsi" w:hAnsiTheme="minorHAnsi"/>
                <w:b/>
                <w:bCs/>
              </w:rPr>
            </w:pPr>
            <w:r w:rsidRPr="002577A8">
              <w:rPr>
                <w:rFonts w:asciiTheme="minorHAnsi" w:hAnsiTheme="minorHAnsi"/>
                <w:b/>
                <w:bCs/>
              </w:rPr>
              <w:t>Scores</w:t>
            </w:r>
          </w:p>
        </w:tc>
        <w:tc>
          <w:tcPr>
            <w:tcW w:w="1620" w:type="dxa"/>
            <w:noWrap/>
            <w:hideMark/>
          </w:tcPr>
          <w:p w14:paraId="7F7ABE48" w14:textId="77777777" w:rsidR="002577A8" w:rsidRPr="002577A8" w:rsidRDefault="002577A8" w:rsidP="002577A8">
            <w:pPr>
              <w:ind w:left="810"/>
              <w:rPr>
                <w:rFonts w:asciiTheme="minorHAnsi" w:hAnsiTheme="minorHAnsi"/>
              </w:rPr>
            </w:pPr>
            <w:r w:rsidRPr="002577A8">
              <w:rPr>
                <w:rFonts w:asciiTheme="minorHAnsi" w:hAnsiTheme="minorHAnsi"/>
              </w:rPr>
              <w:t>10.75</w:t>
            </w:r>
          </w:p>
        </w:tc>
        <w:tc>
          <w:tcPr>
            <w:tcW w:w="1620" w:type="dxa"/>
            <w:noWrap/>
            <w:hideMark/>
          </w:tcPr>
          <w:p w14:paraId="22E2D468" w14:textId="77777777" w:rsidR="002577A8" w:rsidRPr="002577A8" w:rsidRDefault="002577A8" w:rsidP="002577A8">
            <w:pPr>
              <w:ind w:left="810"/>
              <w:rPr>
                <w:rFonts w:asciiTheme="minorHAnsi" w:hAnsiTheme="minorHAnsi"/>
              </w:rPr>
            </w:pPr>
            <w:r w:rsidRPr="002577A8">
              <w:rPr>
                <w:rFonts w:asciiTheme="minorHAnsi" w:hAnsiTheme="minorHAnsi"/>
              </w:rPr>
              <w:t>10.88</w:t>
            </w:r>
          </w:p>
        </w:tc>
        <w:tc>
          <w:tcPr>
            <w:tcW w:w="1620" w:type="dxa"/>
            <w:noWrap/>
            <w:hideMark/>
          </w:tcPr>
          <w:p w14:paraId="72FB642F" w14:textId="77777777" w:rsidR="002577A8" w:rsidRPr="002577A8" w:rsidRDefault="002577A8" w:rsidP="002577A8">
            <w:pPr>
              <w:ind w:left="810"/>
              <w:rPr>
                <w:rFonts w:asciiTheme="minorHAnsi" w:hAnsiTheme="minorHAnsi"/>
              </w:rPr>
            </w:pPr>
            <w:r w:rsidRPr="002577A8">
              <w:rPr>
                <w:rFonts w:asciiTheme="minorHAnsi" w:hAnsiTheme="minorHAnsi"/>
              </w:rPr>
              <w:t>11.06</w:t>
            </w:r>
          </w:p>
        </w:tc>
        <w:tc>
          <w:tcPr>
            <w:tcW w:w="2430" w:type="dxa"/>
            <w:noWrap/>
            <w:hideMark/>
          </w:tcPr>
          <w:p w14:paraId="313F4713" w14:textId="77777777" w:rsidR="002577A8" w:rsidRPr="002577A8" w:rsidRDefault="002577A8" w:rsidP="002577A8">
            <w:pPr>
              <w:ind w:left="810"/>
              <w:rPr>
                <w:rFonts w:asciiTheme="minorHAnsi" w:hAnsiTheme="minorHAnsi"/>
              </w:rPr>
            </w:pPr>
            <w:r w:rsidRPr="002577A8">
              <w:rPr>
                <w:rFonts w:asciiTheme="minorHAnsi" w:hAnsiTheme="minorHAnsi"/>
              </w:rPr>
              <w:t>12.47</w:t>
            </w:r>
          </w:p>
        </w:tc>
      </w:tr>
      <w:tr w:rsidR="002577A8" w:rsidRPr="002577A8" w14:paraId="41FBF541" w14:textId="77777777" w:rsidTr="002577A8">
        <w:trPr>
          <w:trHeight w:val="288"/>
        </w:trPr>
        <w:tc>
          <w:tcPr>
            <w:tcW w:w="1885" w:type="dxa"/>
          </w:tcPr>
          <w:p w14:paraId="200F2BF0" w14:textId="77777777" w:rsidR="002577A8" w:rsidRPr="002577A8" w:rsidRDefault="002577A8" w:rsidP="002577A8">
            <w:pPr>
              <w:ind w:left="810"/>
              <w:rPr>
                <w:rFonts w:asciiTheme="minorHAnsi" w:hAnsiTheme="minorHAnsi"/>
                <w:b/>
                <w:bCs/>
              </w:rPr>
            </w:pPr>
            <w:r w:rsidRPr="002577A8">
              <w:rPr>
                <w:rFonts w:asciiTheme="minorHAnsi" w:hAnsiTheme="minorHAnsi"/>
                <w:b/>
                <w:bCs/>
              </w:rPr>
              <w:t>Sections</w:t>
            </w:r>
          </w:p>
        </w:tc>
        <w:tc>
          <w:tcPr>
            <w:tcW w:w="1620" w:type="dxa"/>
            <w:noWrap/>
            <w:hideMark/>
          </w:tcPr>
          <w:p w14:paraId="01155E7F" w14:textId="77777777" w:rsidR="002577A8" w:rsidRPr="002577A8" w:rsidRDefault="002577A8" w:rsidP="002577A8">
            <w:pPr>
              <w:ind w:left="810"/>
              <w:rPr>
                <w:rFonts w:asciiTheme="minorHAnsi" w:hAnsiTheme="minorHAnsi"/>
                <w:b/>
                <w:bCs/>
              </w:rPr>
            </w:pPr>
            <w:r w:rsidRPr="002577A8">
              <w:rPr>
                <w:rFonts w:asciiTheme="minorHAnsi" w:hAnsiTheme="minorHAnsi"/>
                <w:b/>
                <w:bCs/>
              </w:rPr>
              <w:t>1010 F23</w:t>
            </w:r>
          </w:p>
        </w:tc>
        <w:tc>
          <w:tcPr>
            <w:tcW w:w="1620" w:type="dxa"/>
            <w:noWrap/>
            <w:hideMark/>
          </w:tcPr>
          <w:p w14:paraId="2BD6EC7B" w14:textId="77777777" w:rsidR="002577A8" w:rsidRPr="002577A8" w:rsidRDefault="002577A8" w:rsidP="002577A8">
            <w:pPr>
              <w:ind w:left="810"/>
              <w:rPr>
                <w:rFonts w:asciiTheme="minorHAnsi" w:hAnsiTheme="minorHAnsi"/>
                <w:b/>
                <w:bCs/>
              </w:rPr>
            </w:pPr>
            <w:r w:rsidRPr="002577A8">
              <w:rPr>
                <w:rFonts w:asciiTheme="minorHAnsi" w:hAnsiTheme="minorHAnsi"/>
                <w:b/>
                <w:bCs/>
              </w:rPr>
              <w:t>1010 S24</w:t>
            </w:r>
          </w:p>
        </w:tc>
        <w:tc>
          <w:tcPr>
            <w:tcW w:w="1620" w:type="dxa"/>
            <w:noWrap/>
            <w:hideMark/>
          </w:tcPr>
          <w:p w14:paraId="6F3AE2F4" w14:textId="77777777" w:rsidR="002577A8" w:rsidRPr="002577A8" w:rsidRDefault="002577A8" w:rsidP="002577A8">
            <w:pPr>
              <w:ind w:left="810"/>
              <w:rPr>
                <w:rFonts w:asciiTheme="minorHAnsi" w:hAnsiTheme="minorHAnsi"/>
                <w:b/>
                <w:bCs/>
              </w:rPr>
            </w:pPr>
            <w:r w:rsidRPr="002577A8">
              <w:rPr>
                <w:rFonts w:asciiTheme="minorHAnsi" w:hAnsiTheme="minorHAnsi"/>
                <w:b/>
                <w:bCs/>
              </w:rPr>
              <w:t>1010 F24</w:t>
            </w:r>
          </w:p>
        </w:tc>
        <w:tc>
          <w:tcPr>
            <w:tcW w:w="2430" w:type="dxa"/>
            <w:noWrap/>
            <w:hideMark/>
          </w:tcPr>
          <w:p w14:paraId="41219FCB" w14:textId="77777777" w:rsidR="002577A8" w:rsidRPr="002577A8" w:rsidRDefault="002577A8" w:rsidP="002577A8">
            <w:pPr>
              <w:ind w:left="810"/>
              <w:rPr>
                <w:rFonts w:asciiTheme="minorHAnsi" w:hAnsiTheme="minorHAnsi"/>
                <w:b/>
                <w:bCs/>
              </w:rPr>
            </w:pPr>
            <w:r w:rsidRPr="002577A8">
              <w:rPr>
                <w:rFonts w:asciiTheme="minorHAnsi" w:hAnsiTheme="minorHAnsi"/>
                <w:b/>
                <w:bCs/>
              </w:rPr>
              <w:t>2010 S24</w:t>
            </w:r>
          </w:p>
        </w:tc>
      </w:tr>
    </w:tbl>
    <w:p w14:paraId="79FC9587" w14:textId="77777777" w:rsidR="002577A8" w:rsidRPr="002577A8" w:rsidRDefault="002577A8" w:rsidP="002577A8">
      <w:pPr>
        <w:ind w:left="810"/>
        <w:rPr>
          <w:rFonts w:asciiTheme="minorHAnsi" w:hAnsiTheme="minorHAnsi"/>
        </w:rPr>
      </w:pPr>
    </w:p>
    <w:p w14:paraId="6A0150DB" w14:textId="77777777" w:rsidR="002577A8" w:rsidRPr="002577A8" w:rsidRDefault="002577A8" w:rsidP="002577A8">
      <w:pPr>
        <w:spacing w:line="360" w:lineRule="auto"/>
        <w:ind w:left="806"/>
        <w:rPr>
          <w:rFonts w:asciiTheme="minorHAnsi" w:hAnsiTheme="minorHAnsi"/>
        </w:rPr>
      </w:pPr>
      <w:r w:rsidRPr="002577A8">
        <w:rPr>
          <w:rFonts w:asciiTheme="minorHAnsi" w:hAnsiTheme="minorHAnsi"/>
        </w:rPr>
        <w:t xml:space="preserve">Within the cluster of courses in which SLO1 is introduced the faculty selected four sections. These include three sections of CRJ 1010 Introduction to Criminal Justice offered in the fall of 2023, spring of 2024, and fall of 2024 (n45 students). One section (n17 students) of CRJ 1020 Law Enforcement in America offered in the spring of 2024 was selected. Students were assessed based on their performance on exams and writing assignments. Within CRJ 1010 students took two exams and wrote two 2-page essays. Within CRJ 2010 students were assessed on their performance based on two exams, two 2-page essays, and a book review. </w:t>
      </w:r>
    </w:p>
    <w:p w14:paraId="4F87C24A" w14:textId="77777777" w:rsidR="002577A8" w:rsidRPr="002577A8" w:rsidRDefault="002577A8" w:rsidP="002577A8">
      <w:pPr>
        <w:spacing w:line="360" w:lineRule="auto"/>
        <w:ind w:left="806"/>
        <w:rPr>
          <w:rFonts w:asciiTheme="minorHAnsi" w:hAnsiTheme="minorHAnsi"/>
        </w:rPr>
      </w:pPr>
      <w:r w:rsidRPr="002577A8">
        <w:rPr>
          <w:rFonts w:asciiTheme="minorHAnsi" w:hAnsiTheme="minorHAnsi"/>
        </w:rPr>
        <w:t xml:space="preserve">The data indicates that in general students perform better within the “depicting of function of an institution” and “history” categories across all sections. This is believed to be the case as these categories are generally emphasized at an introductory level more than the other categories. Across all sections “evidence” which is operationalized as “providing citations and outside resources” score the lowest. As this is the introductory level of this SLO much of the course work does not involve the use of outside resources. Students are expected to be able to cite course materials and learn these skills within the class. This differs from the history and function categories as many students have a basic understanding of the function/history of criminal justice institutions upon arrival to the program.  Finally, within the introductory level students enrolled in CRJ 2010 on average scored an overall higher score on the rubric than those engaged in CRJ 1010. In almost all cases students enrolled in CRJ 2010 have been enrolled in university longer than students enrolled in CRJ 1010. CRJ 2010 </w:t>
      </w:r>
      <w:proofErr w:type="gramStart"/>
      <w:r w:rsidRPr="002577A8">
        <w:rPr>
          <w:rFonts w:asciiTheme="minorHAnsi" w:hAnsiTheme="minorHAnsi"/>
        </w:rPr>
        <w:t>in</w:t>
      </w:r>
      <w:proofErr w:type="gramEnd"/>
      <w:r w:rsidRPr="002577A8">
        <w:rPr>
          <w:rFonts w:asciiTheme="minorHAnsi" w:hAnsiTheme="minorHAnsi"/>
        </w:rPr>
        <w:t xml:space="preserve"> many cases for CRJ majors in taken within the second or third semester of their enrollment, while CRJ 1010 is taken in the first semester of the university career. As the course is more specifically geared toward law enforcement students are gaining a deeper understanding of the institution and utilizing a wider array of resources with greater expectations from the faculty. </w:t>
      </w:r>
    </w:p>
    <w:p w14:paraId="26357DD5" w14:textId="77777777" w:rsidR="002577A8" w:rsidRPr="002577A8" w:rsidRDefault="002577A8" w:rsidP="002577A8">
      <w:pPr>
        <w:spacing w:line="360" w:lineRule="auto"/>
        <w:ind w:left="806"/>
        <w:rPr>
          <w:rFonts w:asciiTheme="minorHAnsi" w:hAnsiTheme="minorHAnsi"/>
        </w:rPr>
      </w:pPr>
      <w:r w:rsidRPr="002577A8">
        <w:rPr>
          <w:rFonts w:asciiTheme="minorHAnsi" w:hAnsiTheme="minorHAnsi"/>
        </w:rPr>
        <w:t>Applied Level:</w:t>
      </w:r>
    </w:p>
    <w:tbl>
      <w:tblPr>
        <w:tblStyle w:val="TableGrid"/>
        <w:tblW w:w="0" w:type="auto"/>
        <w:tblLook w:val="04A0" w:firstRow="1" w:lastRow="0" w:firstColumn="1" w:lastColumn="0" w:noHBand="0" w:noVBand="1"/>
      </w:tblPr>
      <w:tblGrid>
        <w:gridCol w:w="1940"/>
        <w:gridCol w:w="2378"/>
        <w:gridCol w:w="2700"/>
        <w:gridCol w:w="2537"/>
      </w:tblGrid>
      <w:tr w:rsidR="002577A8" w:rsidRPr="002577A8" w14:paraId="3C17BCEB" w14:textId="77777777" w:rsidTr="00B362C7">
        <w:trPr>
          <w:trHeight w:val="288"/>
        </w:trPr>
        <w:tc>
          <w:tcPr>
            <w:tcW w:w="8832" w:type="dxa"/>
            <w:gridSpan w:val="4"/>
            <w:noWrap/>
          </w:tcPr>
          <w:p w14:paraId="6D290BE6" w14:textId="77777777" w:rsidR="002577A8" w:rsidRPr="002577A8" w:rsidRDefault="002577A8" w:rsidP="002577A8">
            <w:pPr>
              <w:ind w:left="810"/>
              <w:jc w:val="center"/>
              <w:rPr>
                <w:rFonts w:asciiTheme="minorHAnsi" w:hAnsiTheme="minorHAnsi"/>
                <w:b/>
                <w:bCs/>
              </w:rPr>
            </w:pPr>
            <w:r w:rsidRPr="002577A8">
              <w:rPr>
                <w:rFonts w:asciiTheme="minorHAnsi" w:hAnsiTheme="minorHAnsi"/>
                <w:b/>
                <w:bCs/>
              </w:rPr>
              <w:t>SLO 1 Applied Level</w:t>
            </w:r>
          </w:p>
          <w:p w14:paraId="5ABA673F" w14:textId="77777777" w:rsidR="002577A8" w:rsidRPr="002577A8" w:rsidRDefault="002577A8" w:rsidP="002577A8">
            <w:pPr>
              <w:ind w:left="810"/>
              <w:jc w:val="center"/>
              <w:rPr>
                <w:rFonts w:asciiTheme="minorHAnsi" w:hAnsiTheme="minorHAnsi"/>
              </w:rPr>
            </w:pPr>
            <w:r w:rsidRPr="002577A8">
              <w:rPr>
                <w:rFonts w:asciiTheme="minorHAnsi" w:hAnsiTheme="minorHAnsi"/>
                <w:b/>
                <w:bCs/>
              </w:rPr>
              <w:t>Score from 1-3</w:t>
            </w:r>
          </w:p>
        </w:tc>
      </w:tr>
      <w:tr w:rsidR="002577A8" w:rsidRPr="002577A8" w14:paraId="3BCF4B1C" w14:textId="77777777" w:rsidTr="00B362C7">
        <w:trPr>
          <w:trHeight w:val="288"/>
        </w:trPr>
        <w:tc>
          <w:tcPr>
            <w:tcW w:w="1217" w:type="dxa"/>
            <w:noWrap/>
            <w:hideMark/>
          </w:tcPr>
          <w:p w14:paraId="75B765D3" w14:textId="77777777" w:rsidR="002577A8" w:rsidRPr="002577A8" w:rsidRDefault="002577A8" w:rsidP="002577A8">
            <w:pPr>
              <w:ind w:left="810"/>
              <w:rPr>
                <w:rFonts w:asciiTheme="minorHAnsi" w:hAnsiTheme="minorHAnsi"/>
                <w:b/>
                <w:bCs/>
              </w:rPr>
            </w:pPr>
            <w:r w:rsidRPr="002577A8">
              <w:rPr>
                <w:rFonts w:asciiTheme="minorHAnsi" w:hAnsiTheme="minorHAnsi"/>
                <w:b/>
                <w:bCs/>
              </w:rPr>
              <w:t>Evidence</w:t>
            </w:r>
          </w:p>
        </w:tc>
        <w:tc>
          <w:tcPr>
            <w:tcW w:w="2378" w:type="dxa"/>
            <w:noWrap/>
            <w:hideMark/>
          </w:tcPr>
          <w:p w14:paraId="17CA436B" w14:textId="77777777" w:rsidR="002577A8" w:rsidRPr="002577A8" w:rsidRDefault="002577A8" w:rsidP="002577A8">
            <w:pPr>
              <w:ind w:left="810"/>
              <w:rPr>
                <w:rFonts w:asciiTheme="minorHAnsi" w:hAnsiTheme="minorHAnsi"/>
              </w:rPr>
            </w:pPr>
            <w:r w:rsidRPr="002577A8">
              <w:rPr>
                <w:rFonts w:asciiTheme="minorHAnsi" w:hAnsiTheme="minorHAnsi"/>
              </w:rPr>
              <w:t>1.91</w:t>
            </w:r>
          </w:p>
        </w:tc>
        <w:tc>
          <w:tcPr>
            <w:tcW w:w="2700" w:type="dxa"/>
            <w:noWrap/>
            <w:hideMark/>
          </w:tcPr>
          <w:p w14:paraId="45892BC6" w14:textId="77777777" w:rsidR="002577A8" w:rsidRPr="002577A8" w:rsidRDefault="002577A8" w:rsidP="002577A8">
            <w:pPr>
              <w:ind w:left="810"/>
              <w:rPr>
                <w:rFonts w:asciiTheme="minorHAnsi" w:hAnsiTheme="minorHAnsi"/>
              </w:rPr>
            </w:pPr>
            <w:r w:rsidRPr="002577A8">
              <w:rPr>
                <w:rFonts w:asciiTheme="minorHAnsi" w:hAnsiTheme="minorHAnsi"/>
              </w:rPr>
              <w:t>1.76</w:t>
            </w:r>
          </w:p>
        </w:tc>
        <w:tc>
          <w:tcPr>
            <w:tcW w:w="2537" w:type="dxa"/>
            <w:noWrap/>
            <w:hideMark/>
          </w:tcPr>
          <w:p w14:paraId="3A6124D8" w14:textId="77777777" w:rsidR="002577A8" w:rsidRPr="002577A8" w:rsidRDefault="002577A8" w:rsidP="002577A8">
            <w:pPr>
              <w:ind w:left="810"/>
              <w:rPr>
                <w:rFonts w:asciiTheme="minorHAnsi" w:hAnsiTheme="minorHAnsi"/>
              </w:rPr>
            </w:pPr>
            <w:r w:rsidRPr="002577A8">
              <w:rPr>
                <w:rFonts w:asciiTheme="minorHAnsi" w:hAnsiTheme="minorHAnsi"/>
              </w:rPr>
              <w:t>1.88</w:t>
            </w:r>
          </w:p>
        </w:tc>
      </w:tr>
      <w:tr w:rsidR="002577A8" w:rsidRPr="002577A8" w14:paraId="5E9D6FA3" w14:textId="77777777" w:rsidTr="00B362C7">
        <w:trPr>
          <w:trHeight w:val="288"/>
        </w:trPr>
        <w:tc>
          <w:tcPr>
            <w:tcW w:w="1217" w:type="dxa"/>
            <w:noWrap/>
            <w:hideMark/>
          </w:tcPr>
          <w:p w14:paraId="1A814671" w14:textId="77777777" w:rsidR="002577A8" w:rsidRPr="002577A8" w:rsidRDefault="002577A8" w:rsidP="002577A8">
            <w:pPr>
              <w:ind w:left="810"/>
              <w:rPr>
                <w:rFonts w:asciiTheme="minorHAnsi" w:hAnsiTheme="minorHAnsi"/>
                <w:b/>
                <w:bCs/>
              </w:rPr>
            </w:pPr>
            <w:r w:rsidRPr="002577A8">
              <w:rPr>
                <w:rFonts w:asciiTheme="minorHAnsi" w:hAnsiTheme="minorHAnsi"/>
                <w:b/>
                <w:bCs/>
              </w:rPr>
              <w:t>Salients</w:t>
            </w:r>
          </w:p>
        </w:tc>
        <w:tc>
          <w:tcPr>
            <w:tcW w:w="2378" w:type="dxa"/>
            <w:noWrap/>
            <w:hideMark/>
          </w:tcPr>
          <w:p w14:paraId="6C782BA6" w14:textId="77777777" w:rsidR="002577A8" w:rsidRPr="002577A8" w:rsidRDefault="002577A8" w:rsidP="002577A8">
            <w:pPr>
              <w:ind w:left="810"/>
              <w:rPr>
                <w:rFonts w:asciiTheme="minorHAnsi" w:hAnsiTheme="minorHAnsi"/>
              </w:rPr>
            </w:pPr>
            <w:r w:rsidRPr="002577A8">
              <w:rPr>
                <w:rFonts w:asciiTheme="minorHAnsi" w:hAnsiTheme="minorHAnsi"/>
              </w:rPr>
              <w:t>2</w:t>
            </w:r>
          </w:p>
        </w:tc>
        <w:tc>
          <w:tcPr>
            <w:tcW w:w="2700" w:type="dxa"/>
            <w:noWrap/>
            <w:hideMark/>
          </w:tcPr>
          <w:p w14:paraId="592F6DE6" w14:textId="77777777" w:rsidR="002577A8" w:rsidRPr="002577A8" w:rsidRDefault="002577A8" w:rsidP="002577A8">
            <w:pPr>
              <w:ind w:left="810"/>
              <w:rPr>
                <w:rFonts w:asciiTheme="minorHAnsi" w:hAnsiTheme="minorHAnsi"/>
              </w:rPr>
            </w:pPr>
            <w:r w:rsidRPr="002577A8">
              <w:rPr>
                <w:rFonts w:asciiTheme="minorHAnsi" w:hAnsiTheme="minorHAnsi"/>
              </w:rPr>
              <w:t>1.76</w:t>
            </w:r>
          </w:p>
        </w:tc>
        <w:tc>
          <w:tcPr>
            <w:tcW w:w="2537" w:type="dxa"/>
            <w:noWrap/>
            <w:hideMark/>
          </w:tcPr>
          <w:p w14:paraId="0B97EE4B" w14:textId="77777777" w:rsidR="002577A8" w:rsidRPr="002577A8" w:rsidRDefault="002577A8" w:rsidP="002577A8">
            <w:pPr>
              <w:ind w:left="810"/>
              <w:rPr>
                <w:rFonts w:asciiTheme="minorHAnsi" w:hAnsiTheme="minorHAnsi"/>
              </w:rPr>
            </w:pPr>
            <w:r w:rsidRPr="002577A8">
              <w:rPr>
                <w:rFonts w:asciiTheme="minorHAnsi" w:hAnsiTheme="minorHAnsi"/>
              </w:rPr>
              <w:t>1.88</w:t>
            </w:r>
          </w:p>
        </w:tc>
      </w:tr>
      <w:tr w:rsidR="002577A8" w:rsidRPr="002577A8" w14:paraId="7ECB0423" w14:textId="77777777" w:rsidTr="00B362C7">
        <w:trPr>
          <w:trHeight w:val="288"/>
        </w:trPr>
        <w:tc>
          <w:tcPr>
            <w:tcW w:w="1217" w:type="dxa"/>
            <w:noWrap/>
            <w:hideMark/>
          </w:tcPr>
          <w:p w14:paraId="58D0A97D" w14:textId="77777777" w:rsidR="002577A8" w:rsidRPr="002577A8" w:rsidRDefault="002577A8" w:rsidP="002577A8">
            <w:pPr>
              <w:ind w:left="810"/>
              <w:rPr>
                <w:rFonts w:asciiTheme="minorHAnsi" w:hAnsiTheme="minorHAnsi"/>
                <w:b/>
                <w:bCs/>
              </w:rPr>
            </w:pPr>
            <w:r w:rsidRPr="002577A8">
              <w:rPr>
                <w:rFonts w:asciiTheme="minorHAnsi" w:hAnsiTheme="minorHAnsi"/>
                <w:b/>
                <w:bCs/>
              </w:rPr>
              <w:t>Impacts</w:t>
            </w:r>
          </w:p>
        </w:tc>
        <w:tc>
          <w:tcPr>
            <w:tcW w:w="2378" w:type="dxa"/>
            <w:noWrap/>
            <w:hideMark/>
          </w:tcPr>
          <w:p w14:paraId="5803021E" w14:textId="77777777" w:rsidR="002577A8" w:rsidRPr="002577A8" w:rsidRDefault="002577A8" w:rsidP="002577A8">
            <w:pPr>
              <w:ind w:left="810"/>
              <w:rPr>
                <w:rFonts w:asciiTheme="minorHAnsi" w:hAnsiTheme="minorHAnsi"/>
              </w:rPr>
            </w:pPr>
            <w:r w:rsidRPr="002577A8">
              <w:rPr>
                <w:rFonts w:asciiTheme="minorHAnsi" w:hAnsiTheme="minorHAnsi"/>
              </w:rPr>
              <w:t>2.08</w:t>
            </w:r>
          </w:p>
        </w:tc>
        <w:tc>
          <w:tcPr>
            <w:tcW w:w="2700" w:type="dxa"/>
            <w:noWrap/>
            <w:hideMark/>
          </w:tcPr>
          <w:p w14:paraId="06750D59" w14:textId="77777777" w:rsidR="002577A8" w:rsidRPr="002577A8" w:rsidRDefault="002577A8" w:rsidP="002577A8">
            <w:pPr>
              <w:ind w:left="810"/>
              <w:rPr>
                <w:rFonts w:asciiTheme="minorHAnsi" w:hAnsiTheme="minorHAnsi"/>
              </w:rPr>
            </w:pPr>
            <w:r w:rsidRPr="002577A8">
              <w:rPr>
                <w:rFonts w:asciiTheme="minorHAnsi" w:hAnsiTheme="minorHAnsi"/>
              </w:rPr>
              <w:t>2.23</w:t>
            </w:r>
          </w:p>
        </w:tc>
        <w:tc>
          <w:tcPr>
            <w:tcW w:w="2537" w:type="dxa"/>
            <w:noWrap/>
            <w:hideMark/>
          </w:tcPr>
          <w:p w14:paraId="538DB7A5" w14:textId="77777777" w:rsidR="002577A8" w:rsidRPr="002577A8" w:rsidRDefault="002577A8" w:rsidP="002577A8">
            <w:pPr>
              <w:ind w:left="810"/>
              <w:rPr>
                <w:rFonts w:asciiTheme="minorHAnsi" w:hAnsiTheme="minorHAnsi"/>
              </w:rPr>
            </w:pPr>
            <w:r w:rsidRPr="002577A8">
              <w:rPr>
                <w:rFonts w:asciiTheme="minorHAnsi" w:hAnsiTheme="minorHAnsi"/>
              </w:rPr>
              <w:t>2.23</w:t>
            </w:r>
          </w:p>
        </w:tc>
      </w:tr>
      <w:tr w:rsidR="002577A8" w:rsidRPr="002577A8" w14:paraId="096A6773" w14:textId="77777777" w:rsidTr="00B362C7">
        <w:trPr>
          <w:trHeight w:val="288"/>
        </w:trPr>
        <w:tc>
          <w:tcPr>
            <w:tcW w:w="1217" w:type="dxa"/>
            <w:noWrap/>
            <w:hideMark/>
          </w:tcPr>
          <w:p w14:paraId="4D6AB2B1" w14:textId="77777777" w:rsidR="002577A8" w:rsidRPr="002577A8" w:rsidRDefault="002577A8" w:rsidP="002577A8">
            <w:pPr>
              <w:ind w:left="810"/>
              <w:rPr>
                <w:rFonts w:asciiTheme="minorHAnsi" w:hAnsiTheme="minorHAnsi"/>
                <w:b/>
                <w:bCs/>
              </w:rPr>
            </w:pPr>
            <w:r w:rsidRPr="002577A8">
              <w:rPr>
                <w:rFonts w:asciiTheme="minorHAnsi" w:hAnsiTheme="minorHAnsi"/>
                <w:b/>
                <w:bCs/>
              </w:rPr>
              <w:t>Links</w:t>
            </w:r>
          </w:p>
        </w:tc>
        <w:tc>
          <w:tcPr>
            <w:tcW w:w="2378" w:type="dxa"/>
            <w:noWrap/>
            <w:hideMark/>
          </w:tcPr>
          <w:p w14:paraId="1156136F" w14:textId="77777777" w:rsidR="002577A8" w:rsidRPr="002577A8" w:rsidRDefault="002577A8" w:rsidP="002577A8">
            <w:pPr>
              <w:ind w:left="810"/>
              <w:rPr>
                <w:rFonts w:asciiTheme="minorHAnsi" w:hAnsiTheme="minorHAnsi"/>
              </w:rPr>
            </w:pPr>
            <w:r w:rsidRPr="002577A8">
              <w:rPr>
                <w:rFonts w:asciiTheme="minorHAnsi" w:hAnsiTheme="minorHAnsi"/>
              </w:rPr>
              <w:t>2.13</w:t>
            </w:r>
          </w:p>
        </w:tc>
        <w:tc>
          <w:tcPr>
            <w:tcW w:w="2700" w:type="dxa"/>
            <w:noWrap/>
            <w:hideMark/>
          </w:tcPr>
          <w:p w14:paraId="2E3448B7" w14:textId="77777777" w:rsidR="002577A8" w:rsidRPr="002577A8" w:rsidRDefault="002577A8" w:rsidP="002577A8">
            <w:pPr>
              <w:ind w:left="810"/>
              <w:rPr>
                <w:rFonts w:asciiTheme="minorHAnsi" w:hAnsiTheme="minorHAnsi"/>
              </w:rPr>
            </w:pPr>
            <w:r w:rsidRPr="002577A8">
              <w:rPr>
                <w:rFonts w:asciiTheme="minorHAnsi" w:hAnsiTheme="minorHAnsi"/>
              </w:rPr>
              <w:t>2</w:t>
            </w:r>
          </w:p>
        </w:tc>
        <w:tc>
          <w:tcPr>
            <w:tcW w:w="2537" w:type="dxa"/>
            <w:noWrap/>
            <w:hideMark/>
          </w:tcPr>
          <w:p w14:paraId="26D66195" w14:textId="77777777" w:rsidR="002577A8" w:rsidRPr="002577A8" w:rsidRDefault="002577A8" w:rsidP="002577A8">
            <w:pPr>
              <w:ind w:left="810"/>
              <w:rPr>
                <w:rFonts w:asciiTheme="minorHAnsi" w:hAnsiTheme="minorHAnsi"/>
              </w:rPr>
            </w:pPr>
            <w:r w:rsidRPr="002577A8">
              <w:rPr>
                <w:rFonts w:asciiTheme="minorHAnsi" w:hAnsiTheme="minorHAnsi"/>
              </w:rPr>
              <w:t>1.94</w:t>
            </w:r>
          </w:p>
        </w:tc>
      </w:tr>
      <w:tr w:rsidR="002577A8" w:rsidRPr="002577A8" w14:paraId="1D38D400" w14:textId="77777777" w:rsidTr="00B362C7">
        <w:trPr>
          <w:trHeight w:val="288"/>
        </w:trPr>
        <w:tc>
          <w:tcPr>
            <w:tcW w:w="1217" w:type="dxa"/>
            <w:noWrap/>
            <w:hideMark/>
          </w:tcPr>
          <w:p w14:paraId="520F63D8" w14:textId="77777777" w:rsidR="002577A8" w:rsidRPr="002577A8" w:rsidRDefault="002577A8" w:rsidP="002577A8">
            <w:pPr>
              <w:ind w:left="810"/>
              <w:rPr>
                <w:rFonts w:asciiTheme="minorHAnsi" w:hAnsiTheme="minorHAnsi"/>
                <w:b/>
                <w:bCs/>
              </w:rPr>
            </w:pPr>
            <w:r w:rsidRPr="002577A8">
              <w:rPr>
                <w:rFonts w:asciiTheme="minorHAnsi" w:hAnsiTheme="minorHAnsi"/>
                <w:b/>
                <w:bCs/>
              </w:rPr>
              <w:t>History</w:t>
            </w:r>
          </w:p>
        </w:tc>
        <w:tc>
          <w:tcPr>
            <w:tcW w:w="2378" w:type="dxa"/>
            <w:noWrap/>
            <w:hideMark/>
          </w:tcPr>
          <w:p w14:paraId="337630BC" w14:textId="77777777" w:rsidR="002577A8" w:rsidRPr="002577A8" w:rsidRDefault="002577A8" w:rsidP="002577A8">
            <w:pPr>
              <w:ind w:left="810"/>
              <w:rPr>
                <w:rFonts w:asciiTheme="minorHAnsi" w:hAnsiTheme="minorHAnsi"/>
              </w:rPr>
            </w:pPr>
            <w:r w:rsidRPr="002577A8">
              <w:rPr>
                <w:rFonts w:asciiTheme="minorHAnsi" w:hAnsiTheme="minorHAnsi"/>
              </w:rPr>
              <w:t>2.04</w:t>
            </w:r>
          </w:p>
        </w:tc>
        <w:tc>
          <w:tcPr>
            <w:tcW w:w="2700" w:type="dxa"/>
            <w:noWrap/>
            <w:hideMark/>
          </w:tcPr>
          <w:p w14:paraId="583858EA" w14:textId="77777777" w:rsidR="002577A8" w:rsidRPr="002577A8" w:rsidRDefault="002577A8" w:rsidP="002577A8">
            <w:pPr>
              <w:ind w:left="810"/>
              <w:rPr>
                <w:rFonts w:asciiTheme="minorHAnsi" w:hAnsiTheme="minorHAnsi"/>
              </w:rPr>
            </w:pPr>
            <w:r w:rsidRPr="002577A8">
              <w:rPr>
                <w:rFonts w:asciiTheme="minorHAnsi" w:hAnsiTheme="minorHAnsi"/>
              </w:rPr>
              <w:t>2.23</w:t>
            </w:r>
          </w:p>
        </w:tc>
        <w:tc>
          <w:tcPr>
            <w:tcW w:w="2537" w:type="dxa"/>
            <w:noWrap/>
            <w:hideMark/>
          </w:tcPr>
          <w:p w14:paraId="04B7E0D4" w14:textId="77777777" w:rsidR="002577A8" w:rsidRPr="002577A8" w:rsidRDefault="002577A8" w:rsidP="002577A8">
            <w:pPr>
              <w:ind w:left="810"/>
              <w:rPr>
                <w:rFonts w:asciiTheme="minorHAnsi" w:hAnsiTheme="minorHAnsi"/>
              </w:rPr>
            </w:pPr>
            <w:r w:rsidRPr="002577A8">
              <w:rPr>
                <w:rFonts w:asciiTheme="minorHAnsi" w:hAnsiTheme="minorHAnsi"/>
              </w:rPr>
              <w:t>2.41</w:t>
            </w:r>
          </w:p>
        </w:tc>
      </w:tr>
      <w:tr w:rsidR="002577A8" w:rsidRPr="002577A8" w14:paraId="55A53B44" w14:textId="77777777" w:rsidTr="00B362C7">
        <w:trPr>
          <w:trHeight w:val="288"/>
        </w:trPr>
        <w:tc>
          <w:tcPr>
            <w:tcW w:w="1217" w:type="dxa"/>
            <w:noWrap/>
            <w:hideMark/>
          </w:tcPr>
          <w:p w14:paraId="2829B335" w14:textId="77777777" w:rsidR="002577A8" w:rsidRPr="002577A8" w:rsidRDefault="002577A8" w:rsidP="002577A8">
            <w:pPr>
              <w:ind w:left="810"/>
              <w:rPr>
                <w:rFonts w:asciiTheme="minorHAnsi" w:hAnsiTheme="minorHAnsi"/>
                <w:b/>
                <w:bCs/>
              </w:rPr>
            </w:pPr>
            <w:r w:rsidRPr="002577A8">
              <w:rPr>
                <w:rFonts w:asciiTheme="minorHAnsi" w:hAnsiTheme="minorHAnsi"/>
                <w:b/>
                <w:bCs/>
              </w:rPr>
              <w:t>Function</w:t>
            </w:r>
          </w:p>
        </w:tc>
        <w:tc>
          <w:tcPr>
            <w:tcW w:w="2378" w:type="dxa"/>
            <w:noWrap/>
            <w:hideMark/>
          </w:tcPr>
          <w:p w14:paraId="62CCBC5D" w14:textId="77777777" w:rsidR="002577A8" w:rsidRPr="002577A8" w:rsidRDefault="002577A8" w:rsidP="002577A8">
            <w:pPr>
              <w:ind w:left="810"/>
              <w:rPr>
                <w:rFonts w:asciiTheme="minorHAnsi" w:hAnsiTheme="minorHAnsi"/>
              </w:rPr>
            </w:pPr>
            <w:r w:rsidRPr="002577A8">
              <w:rPr>
                <w:rFonts w:asciiTheme="minorHAnsi" w:hAnsiTheme="minorHAnsi"/>
              </w:rPr>
              <w:t>2.08</w:t>
            </w:r>
          </w:p>
        </w:tc>
        <w:tc>
          <w:tcPr>
            <w:tcW w:w="2700" w:type="dxa"/>
            <w:noWrap/>
            <w:hideMark/>
          </w:tcPr>
          <w:p w14:paraId="636319E5" w14:textId="77777777" w:rsidR="002577A8" w:rsidRPr="002577A8" w:rsidRDefault="002577A8" w:rsidP="002577A8">
            <w:pPr>
              <w:ind w:left="810"/>
              <w:rPr>
                <w:rFonts w:asciiTheme="minorHAnsi" w:hAnsiTheme="minorHAnsi"/>
              </w:rPr>
            </w:pPr>
            <w:r w:rsidRPr="002577A8">
              <w:rPr>
                <w:rFonts w:asciiTheme="minorHAnsi" w:hAnsiTheme="minorHAnsi"/>
              </w:rPr>
              <w:t>2.15</w:t>
            </w:r>
          </w:p>
        </w:tc>
        <w:tc>
          <w:tcPr>
            <w:tcW w:w="2537" w:type="dxa"/>
            <w:noWrap/>
            <w:hideMark/>
          </w:tcPr>
          <w:p w14:paraId="6BE5456C" w14:textId="77777777" w:rsidR="002577A8" w:rsidRPr="002577A8" w:rsidRDefault="002577A8" w:rsidP="002577A8">
            <w:pPr>
              <w:ind w:left="810"/>
              <w:rPr>
                <w:rFonts w:asciiTheme="minorHAnsi" w:hAnsiTheme="minorHAnsi"/>
              </w:rPr>
            </w:pPr>
            <w:r w:rsidRPr="002577A8">
              <w:rPr>
                <w:rFonts w:asciiTheme="minorHAnsi" w:hAnsiTheme="minorHAnsi"/>
              </w:rPr>
              <w:t>2.23</w:t>
            </w:r>
          </w:p>
        </w:tc>
      </w:tr>
      <w:tr w:rsidR="002577A8" w:rsidRPr="002577A8" w14:paraId="487C82E3" w14:textId="77777777" w:rsidTr="00B362C7">
        <w:trPr>
          <w:trHeight w:val="288"/>
        </w:trPr>
        <w:tc>
          <w:tcPr>
            <w:tcW w:w="1217" w:type="dxa"/>
            <w:noWrap/>
            <w:hideMark/>
          </w:tcPr>
          <w:p w14:paraId="3EDF836F" w14:textId="77777777" w:rsidR="002577A8" w:rsidRPr="002577A8" w:rsidRDefault="002577A8" w:rsidP="002577A8">
            <w:pPr>
              <w:ind w:left="810"/>
              <w:rPr>
                <w:rFonts w:asciiTheme="minorHAnsi" w:hAnsiTheme="minorHAnsi"/>
                <w:b/>
                <w:bCs/>
              </w:rPr>
            </w:pPr>
          </w:p>
        </w:tc>
        <w:tc>
          <w:tcPr>
            <w:tcW w:w="2378" w:type="dxa"/>
            <w:noWrap/>
            <w:hideMark/>
          </w:tcPr>
          <w:p w14:paraId="1FC20A19" w14:textId="77777777" w:rsidR="002577A8" w:rsidRPr="002577A8" w:rsidRDefault="002577A8" w:rsidP="002577A8">
            <w:pPr>
              <w:ind w:left="810"/>
              <w:rPr>
                <w:rFonts w:asciiTheme="minorHAnsi" w:hAnsiTheme="minorHAnsi"/>
                <w:b/>
                <w:bCs/>
              </w:rPr>
            </w:pPr>
            <w:r w:rsidRPr="002577A8">
              <w:rPr>
                <w:rFonts w:asciiTheme="minorHAnsi" w:hAnsiTheme="minorHAnsi"/>
                <w:b/>
                <w:bCs/>
              </w:rPr>
              <w:t>2020 S25</w:t>
            </w:r>
          </w:p>
        </w:tc>
        <w:tc>
          <w:tcPr>
            <w:tcW w:w="2700" w:type="dxa"/>
            <w:noWrap/>
            <w:hideMark/>
          </w:tcPr>
          <w:p w14:paraId="720A3393" w14:textId="77777777" w:rsidR="002577A8" w:rsidRPr="002577A8" w:rsidRDefault="002577A8" w:rsidP="002577A8">
            <w:pPr>
              <w:ind w:left="810"/>
              <w:rPr>
                <w:rFonts w:asciiTheme="minorHAnsi" w:hAnsiTheme="minorHAnsi"/>
                <w:b/>
                <w:bCs/>
              </w:rPr>
            </w:pPr>
            <w:r w:rsidRPr="002577A8">
              <w:rPr>
                <w:rFonts w:asciiTheme="minorHAnsi" w:hAnsiTheme="minorHAnsi"/>
                <w:b/>
                <w:bCs/>
              </w:rPr>
              <w:t>2080 S23</w:t>
            </w:r>
          </w:p>
        </w:tc>
        <w:tc>
          <w:tcPr>
            <w:tcW w:w="2537" w:type="dxa"/>
            <w:noWrap/>
            <w:hideMark/>
          </w:tcPr>
          <w:p w14:paraId="0C698E15" w14:textId="77777777" w:rsidR="002577A8" w:rsidRPr="002577A8" w:rsidRDefault="002577A8" w:rsidP="002577A8">
            <w:pPr>
              <w:ind w:left="810"/>
              <w:rPr>
                <w:rFonts w:asciiTheme="minorHAnsi" w:hAnsiTheme="minorHAnsi"/>
                <w:b/>
                <w:bCs/>
              </w:rPr>
            </w:pPr>
            <w:r w:rsidRPr="002577A8">
              <w:rPr>
                <w:rFonts w:asciiTheme="minorHAnsi" w:hAnsiTheme="minorHAnsi"/>
                <w:b/>
                <w:bCs/>
              </w:rPr>
              <w:t>2080 S25</w:t>
            </w:r>
          </w:p>
        </w:tc>
      </w:tr>
    </w:tbl>
    <w:p w14:paraId="6BB60E56" w14:textId="77777777" w:rsidR="002577A8" w:rsidRPr="002577A8" w:rsidRDefault="002577A8" w:rsidP="002577A8">
      <w:pPr>
        <w:ind w:left="810"/>
        <w:rPr>
          <w:rFonts w:asciiTheme="minorHAnsi" w:hAnsiTheme="minorHAnsi"/>
        </w:rPr>
      </w:pPr>
    </w:p>
    <w:tbl>
      <w:tblPr>
        <w:tblStyle w:val="TableGrid"/>
        <w:tblW w:w="0" w:type="auto"/>
        <w:tblLook w:val="04A0" w:firstRow="1" w:lastRow="0" w:firstColumn="1" w:lastColumn="0" w:noHBand="0" w:noVBand="1"/>
      </w:tblPr>
      <w:tblGrid>
        <w:gridCol w:w="1868"/>
        <w:gridCol w:w="2340"/>
        <w:gridCol w:w="2700"/>
        <w:gridCol w:w="2070"/>
      </w:tblGrid>
      <w:tr w:rsidR="002577A8" w:rsidRPr="002577A8" w14:paraId="2D5FDA07" w14:textId="77777777" w:rsidTr="00B362C7">
        <w:trPr>
          <w:trHeight w:val="288"/>
        </w:trPr>
        <w:tc>
          <w:tcPr>
            <w:tcW w:w="8365" w:type="dxa"/>
            <w:gridSpan w:val="4"/>
          </w:tcPr>
          <w:p w14:paraId="4250EB35" w14:textId="77777777" w:rsidR="002577A8" w:rsidRPr="002577A8" w:rsidRDefault="002577A8" w:rsidP="002577A8">
            <w:pPr>
              <w:ind w:left="810"/>
              <w:jc w:val="center"/>
              <w:rPr>
                <w:rFonts w:asciiTheme="minorHAnsi" w:hAnsiTheme="minorHAnsi"/>
                <w:b/>
                <w:bCs/>
              </w:rPr>
            </w:pPr>
            <w:r w:rsidRPr="002577A8">
              <w:rPr>
                <w:rFonts w:asciiTheme="minorHAnsi" w:hAnsiTheme="minorHAnsi"/>
                <w:b/>
                <w:bCs/>
              </w:rPr>
              <w:t>SLO 1 Applied Level</w:t>
            </w:r>
          </w:p>
          <w:p w14:paraId="355C34BC" w14:textId="77777777" w:rsidR="002577A8" w:rsidRPr="002577A8" w:rsidRDefault="002577A8" w:rsidP="002577A8">
            <w:pPr>
              <w:ind w:left="810"/>
              <w:jc w:val="center"/>
              <w:rPr>
                <w:rFonts w:asciiTheme="minorHAnsi" w:hAnsiTheme="minorHAnsi"/>
              </w:rPr>
            </w:pPr>
            <w:r w:rsidRPr="002577A8">
              <w:rPr>
                <w:rFonts w:asciiTheme="minorHAnsi" w:hAnsiTheme="minorHAnsi"/>
                <w:b/>
                <w:bCs/>
              </w:rPr>
              <w:t>Student (n51) Score from 6-18</w:t>
            </w:r>
          </w:p>
        </w:tc>
      </w:tr>
      <w:tr w:rsidR="002577A8" w:rsidRPr="002577A8" w14:paraId="08013A87" w14:textId="77777777" w:rsidTr="00B362C7">
        <w:trPr>
          <w:trHeight w:val="288"/>
        </w:trPr>
        <w:tc>
          <w:tcPr>
            <w:tcW w:w="1255" w:type="dxa"/>
          </w:tcPr>
          <w:p w14:paraId="513C0E31" w14:textId="77777777" w:rsidR="002577A8" w:rsidRPr="002577A8" w:rsidRDefault="002577A8" w:rsidP="002577A8">
            <w:pPr>
              <w:ind w:left="810"/>
              <w:rPr>
                <w:rFonts w:asciiTheme="minorHAnsi" w:hAnsiTheme="minorHAnsi"/>
                <w:b/>
                <w:bCs/>
              </w:rPr>
            </w:pPr>
            <w:r w:rsidRPr="002577A8">
              <w:rPr>
                <w:rFonts w:asciiTheme="minorHAnsi" w:hAnsiTheme="minorHAnsi"/>
                <w:b/>
                <w:bCs/>
              </w:rPr>
              <w:t>Scores</w:t>
            </w:r>
          </w:p>
        </w:tc>
        <w:tc>
          <w:tcPr>
            <w:tcW w:w="2340" w:type="dxa"/>
            <w:noWrap/>
            <w:hideMark/>
          </w:tcPr>
          <w:p w14:paraId="07F94ADE" w14:textId="77777777" w:rsidR="002577A8" w:rsidRPr="002577A8" w:rsidRDefault="002577A8" w:rsidP="002577A8">
            <w:pPr>
              <w:ind w:left="810"/>
              <w:rPr>
                <w:rFonts w:asciiTheme="minorHAnsi" w:hAnsiTheme="minorHAnsi"/>
              </w:rPr>
            </w:pPr>
            <w:r w:rsidRPr="002577A8">
              <w:rPr>
                <w:rFonts w:asciiTheme="minorHAnsi" w:hAnsiTheme="minorHAnsi"/>
              </w:rPr>
              <w:t>12.26</w:t>
            </w:r>
          </w:p>
        </w:tc>
        <w:tc>
          <w:tcPr>
            <w:tcW w:w="2700" w:type="dxa"/>
            <w:noWrap/>
            <w:hideMark/>
          </w:tcPr>
          <w:p w14:paraId="01B9CAB1" w14:textId="77777777" w:rsidR="002577A8" w:rsidRPr="002577A8" w:rsidRDefault="002577A8" w:rsidP="002577A8">
            <w:pPr>
              <w:ind w:left="810"/>
              <w:rPr>
                <w:rFonts w:asciiTheme="minorHAnsi" w:hAnsiTheme="minorHAnsi"/>
              </w:rPr>
            </w:pPr>
            <w:r w:rsidRPr="002577A8">
              <w:rPr>
                <w:rFonts w:asciiTheme="minorHAnsi" w:hAnsiTheme="minorHAnsi"/>
              </w:rPr>
              <w:t>12.15</w:t>
            </w:r>
          </w:p>
        </w:tc>
        <w:tc>
          <w:tcPr>
            <w:tcW w:w="2070" w:type="dxa"/>
            <w:noWrap/>
            <w:hideMark/>
          </w:tcPr>
          <w:p w14:paraId="4FA1A9F0" w14:textId="77777777" w:rsidR="002577A8" w:rsidRPr="002577A8" w:rsidRDefault="002577A8" w:rsidP="002577A8">
            <w:pPr>
              <w:ind w:left="810"/>
              <w:rPr>
                <w:rFonts w:asciiTheme="minorHAnsi" w:hAnsiTheme="minorHAnsi"/>
              </w:rPr>
            </w:pPr>
            <w:r w:rsidRPr="002577A8">
              <w:rPr>
                <w:rFonts w:asciiTheme="minorHAnsi" w:hAnsiTheme="minorHAnsi"/>
              </w:rPr>
              <w:t>12.58</w:t>
            </w:r>
          </w:p>
        </w:tc>
      </w:tr>
      <w:tr w:rsidR="002577A8" w:rsidRPr="002577A8" w14:paraId="14C41228" w14:textId="77777777" w:rsidTr="00B362C7">
        <w:trPr>
          <w:trHeight w:val="288"/>
        </w:trPr>
        <w:tc>
          <w:tcPr>
            <w:tcW w:w="1255" w:type="dxa"/>
          </w:tcPr>
          <w:p w14:paraId="322F0B76" w14:textId="77777777" w:rsidR="002577A8" w:rsidRPr="002577A8" w:rsidRDefault="002577A8" w:rsidP="002577A8">
            <w:pPr>
              <w:ind w:left="810"/>
              <w:rPr>
                <w:rFonts w:asciiTheme="minorHAnsi" w:hAnsiTheme="minorHAnsi"/>
                <w:b/>
                <w:bCs/>
              </w:rPr>
            </w:pPr>
            <w:r w:rsidRPr="002577A8">
              <w:rPr>
                <w:rFonts w:asciiTheme="minorHAnsi" w:hAnsiTheme="minorHAnsi"/>
                <w:b/>
                <w:bCs/>
              </w:rPr>
              <w:t>Sections</w:t>
            </w:r>
          </w:p>
        </w:tc>
        <w:tc>
          <w:tcPr>
            <w:tcW w:w="2340" w:type="dxa"/>
            <w:noWrap/>
            <w:hideMark/>
          </w:tcPr>
          <w:p w14:paraId="51D76D1B" w14:textId="77777777" w:rsidR="002577A8" w:rsidRPr="002577A8" w:rsidRDefault="002577A8" w:rsidP="002577A8">
            <w:pPr>
              <w:ind w:left="810"/>
              <w:rPr>
                <w:rFonts w:asciiTheme="minorHAnsi" w:hAnsiTheme="minorHAnsi"/>
                <w:b/>
                <w:bCs/>
              </w:rPr>
            </w:pPr>
            <w:r w:rsidRPr="002577A8">
              <w:rPr>
                <w:rFonts w:asciiTheme="minorHAnsi" w:hAnsiTheme="minorHAnsi"/>
                <w:b/>
                <w:bCs/>
              </w:rPr>
              <w:t>2020 S25</w:t>
            </w:r>
          </w:p>
        </w:tc>
        <w:tc>
          <w:tcPr>
            <w:tcW w:w="2700" w:type="dxa"/>
            <w:noWrap/>
            <w:hideMark/>
          </w:tcPr>
          <w:p w14:paraId="50818A56" w14:textId="77777777" w:rsidR="002577A8" w:rsidRPr="002577A8" w:rsidRDefault="002577A8" w:rsidP="002577A8">
            <w:pPr>
              <w:ind w:left="810"/>
              <w:rPr>
                <w:rFonts w:asciiTheme="minorHAnsi" w:hAnsiTheme="minorHAnsi"/>
                <w:b/>
                <w:bCs/>
              </w:rPr>
            </w:pPr>
            <w:r w:rsidRPr="002577A8">
              <w:rPr>
                <w:rFonts w:asciiTheme="minorHAnsi" w:hAnsiTheme="minorHAnsi"/>
                <w:b/>
                <w:bCs/>
              </w:rPr>
              <w:t>2080 S23</w:t>
            </w:r>
          </w:p>
        </w:tc>
        <w:tc>
          <w:tcPr>
            <w:tcW w:w="2070" w:type="dxa"/>
            <w:noWrap/>
            <w:hideMark/>
          </w:tcPr>
          <w:p w14:paraId="14A4E3CE" w14:textId="77777777" w:rsidR="002577A8" w:rsidRPr="002577A8" w:rsidRDefault="002577A8" w:rsidP="002577A8">
            <w:pPr>
              <w:ind w:left="810"/>
              <w:rPr>
                <w:rFonts w:asciiTheme="minorHAnsi" w:hAnsiTheme="minorHAnsi"/>
                <w:b/>
                <w:bCs/>
              </w:rPr>
            </w:pPr>
            <w:r w:rsidRPr="002577A8">
              <w:rPr>
                <w:rFonts w:asciiTheme="minorHAnsi" w:hAnsiTheme="minorHAnsi"/>
                <w:b/>
                <w:bCs/>
              </w:rPr>
              <w:t>2080 S25</w:t>
            </w:r>
          </w:p>
        </w:tc>
      </w:tr>
    </w:tbl>
    <w:p w14:paraId="40F94479" w14:textId="77777777" w:rsidR="002577A8" w:rsidRPr="002577A8" w:rsidRDefault="002577A8" w:rsidP="002577A8">
      <w:pPr>
        <w:ind w:left="810"/>
        <w:rPr>
          <w:rFonts w:asciiTheme="minorHAnsi" w:hAnsiTheme="minorHAnsi"/>
        </w:rPr>
      </w:pPr>
    </w:p>
    <w:p w14:paraId="35C4BBC9" w14:textId="77777777" w:rsidR="002577A8" w:rsidRPr="002577A8" w:rsidRDefault="002577A8" w:rsidP="002577A8">
      <w:pPr>
        <w:spacing w:line="360" w:lineRule="auto"/>
        <w:ind w:left="806"/>
        <w:rPr>
          <w:rFonts w:asciiTheme="minorHAnsi" w:hAnsiTheme="minorHAnsi"/>
        </w:rPr>
      </w:pPr>
      <w:r w:rsidRPr="002577A8">
        <w:rPr>
          <w:rFonts w:asciiTheme="minorHAnsi" w:hAnsiTheme="minorHAnsi"/>
        </w:rPr>
        <w:t xml:space="preserve">Within the cluster of courses in SLO 1 is applied the faculty selected three courses that were offered between the spring 2023 semester and spring 2025 semester. These included two sections of CRJ 2080 Correctional Philosophies and Practices (n29) and one section of CRJ 2020 American Judicial Process (n22). The same rubric and scale were used for this level as the introductory level. Within each of the sections measured students assessed based on their scores on two exams and a research paper. </w:t>
      </w:r>
    </w:p>
    <w:p w14:paraId="5764E217" w14:textId="77777777" w:rsidR="002577A8" w:rsidRPr="002577A8" w:rsidRDefault="002577A8" w:rsidP="002577A8">
      <w:pPr>
        <w:spacing w:line="360" w:lineRule="auto"/>
        <w:ind w:left="806"/>
        <w:rPr>
          <w:rFonts w:asciiTheme="minorHAnsi" w:hAnsiTheme="minorHAnsi"/>
        </w:rPr>
      </w:pPr>
      <w:r w:rsidRPr="002577A8">
        <w:rPr>
          <w:rFonts w:asciiTheme="minorHAnsi" w:hAnsiTheme="minorHAnsi"/>
        </w:rPr>
        <w:t xml:space="preserve">Overall, the data indicates that students across the board scored higher for every metric measured.  As with the introductory level courses students within these sections scored higher on the “function” and “history” metrics than any other metric. The “impact” and “links” metric did appear higher in two of the sections tested. Once again, the faculty believe this is because students enter the program with some general understanding of each of the three primary institutions. The faculty do emphasize a strong understanding of the history of each institution and these topics are reviewed extensively within each 1000 and 2000 level criminal justice institution-based courses.  Again, the metric that measured the lowest (although an improvement from the introductory level) was “salient perspectives” and “evidence”. As the courses measured are within the 2000 level, students are still working toward a better understanding of academic writing and sourcing of information. Within the three sections listed students are required to write a more complete research paper using APA guidelines and citing academic references. These 2000 level courses would be the first time in which students are required to use APA style. </w:t>
      </w:r>
    </w:p>
    <w:p w14:paraId="54425E8D" w14:textId="77777777" w:rsidR="002577A8" w:rsidRPr="002577A8" w:rsidRDefault="002577A8" w:rsidP="002577A8">
      <w:pPr>
        <w:spacing w:line="360" w:lineRule="auto"/>
        <w:ind w:left="806"/>
        <w:rPr>
          <w:rFonts w:asciiTheme="minorHAnsi" w:hAnsiTheme="minorHAnsi"/>
        </w:rPr>
      </w:pPr>
      <w:r w:rsidRPr="002577A8">
        <w:rPr>
          <w:rFonts w:asciiTheme="minorHAnsi" w:hAnsiTheme="minorHAnsi"/>
        </w:rPr>
        <w:t xml:space="preserve">In relation to students’ overall marks, across the board students within these sections scored an average of two points higher than those assessed in the introductory level sections (excluding CRJ 2010). Once again, in many cases students are enrolling in these applied courses after a semester or two in the program. This means they are bringing prior knowledge and skillsets into the classroom. In addition, within these classes faculty are placing more emphasis on writing and the scientific method which would lead students to earning higher marks on these skillsets. </w:t>
      </w:r>
    </w:p>
    <w:p w14:paraId="11322B08" w14:textId="77777777" w:rsidR="002577A8" w:rsidRPr="002577A8" w:rsidRDefault="002577A8" w:rsidP="002577A8">
      <w:pPr>
        <w:spacing w:line="360" w:lineRule="auto"/>
        <w:ind w:left="806"/>
        <w:rPr>
          <w:rFonts w:asciiTheme="minorHAnsi" w:hAnsiTheme="minorHAnsi"/>
        </w:rPr>
      </w:pPr>
      <w:r w:rsidRPr="002577A8">
        <w:rPr>
          <w:rFonts w:asciiTheme="minorHAnsi" w:hAnsiTheme="minorHAnsi"/>
        </w:rPr>
        <w:t>Mastery Level:</w:t>
      </w:r>
    </w:p>
    <w:tbl>
      <w:tblPr>
        <w:tblStyle w:val="TableGrid"/>
        <w:tblW w:w="0" w:type="auto"/>
        <w:tblLook w:val="04A0" w:firstRow="1" w:lastRow="0" w:firstColumn="1" w:lastColumn="0" w:noHBand="0" w:noVBand="1"/>
      </w:tblPr>
      <w:tblGrid>
        <w:gridCol w:w="2245"/>
        <w:gridCol w:w="3600"/>
        <w:gridCol w:w="2700"/>
      </w:tblGrid>
      <w:tr w:rsidR="002577A8" w:rsidRPr="002577A8" w14:paraId="0CD20BE2" w14:textId="77777777" w:rsidTr="00B362C7">
        <w:trPr>
          <w:trHeight w:val="288"/>
        </w:trPr>
        <w:tc>
          <w:tcPr>
            <w:tcW w:w="8545" w:type="dxa"/>
            <w:gridSpan w:val="3"/>
            <w:noWrap/>
          </w:tcPr>
          <w:p w14:paraId="4CA98349" w14:textId="77777777" w:rsidR="002577A8" w:rsidRPr="002577A8" w:rsidRDefault="002577A8" w:rsidP="002577A8">
            <w:pPr>
              <w:ind w:left="810"/>
              <w:jc w:val="center"/>
              <w:rPr>
                <w:rFonts w:asciiTheme="minorHAnsi" w:hAnsiTheme="minorHAnsi"/>
                <w:b/>
                <w:bCs/>
              </w:rPr>
            </w:pPr>
            <w:r w:rsidRPr="002577A8">
              <w:rPr>
                <w:rFonts w:asciiTheme="minorHAnsi" w:hAnsiTheme="minorHAnsi"/>
                <w:b/>
                <w:bCs/>
              </w:rPr>
              <w:t>SLO 1 Mastery Level</w:t>
            </w:r>
          </w:p>
          <w:p w14:paraId="1E1E55E6" w14:textId="77777777" w:rsidR="002577A8" w:rsidRPr="002577A8" w:rsidRDefault="002577A8" w:rsidP="002577A8">
            <w:pPr>
              <w:ind w:left="810"/>
              <w:jc w:val="center"/>
              <w:rPr>
                <w:rFonts w:asciiTheme="minorHAnsi" w:hAnsiTheme="minorHAnsi"/>
              </w:rPr>
            </w:pPr>
            <w:r w:rsidRPr="002577A8">
              <w:rPr>
                <w:rFonts w:asciiTheme="minorHAnsi" w:hAnsiTheme="minorHAnsi"/>
                <w:b/>
                <w:bCs/>
              </w:rPr>
              <w:t>Score from 1-3</w:t>
            </w:r>
          </w:p>
        </w:tc>
      </w:tr>
      <w:tr w:rsidR="002577A8" w:rsidRPr="002577A8" w14:paraId="52688A5C" w14:textId="77777777" w:rsidTr="00B362C7">
        <w:trPr>
          <w:trHeight w:val="288"/>
        </w:trPr>
        <w:tc>
          <w:tcPr>
            <w:tcW w:w="2245" w:type="dxa"/>
            <w:noWrap/>
            <w:hideMark/>
          </w:tcPr>
          <w:p w14:paraId="711EA0D6" w14:textId="77777777" w:rsidR="002577A8" w:rsidRPr="002577A8" w:rsidRDefault="002577A8" w:rsidP="002577A8">
            <w:pPr>
              <w:ind w:left="810"/>
              <w:rPr>
                <w:rFonts w:asciiTheme="minorHAnsi" w:hAnsiTheme="minorHAnsi"/>
                <w:b/>
                <w:bCs/>
              </w:rPr>
            </w:pPr>
            <w:r w:rsidRPr="002577A8">
              <w:rPr>
                <w:rFonts w:asciiTheme="minorHAnsi" w:hAnsiTheme="minorHAnsi"/>
                <w:b/>
                <w:bCs/>
              </w:rPr>
              <w:t>Evidence</w:t>
            </w:r>
          </w:p>
        </w:tc>
        <w:tc>
          <w:tcPr>
            <w:tcW w:w="3600" w:type="dxa"/>
            <w:noWrap/>
            <w:hideMark/>
          </w:tcPr>
          <w:p w14:paraId="3F0D1360" w14:textId="77777777" w:rsidR="002577A8" w:rsidRPr="002577A8" w:rsidRDefault="002577A8" w:rsidP="002577A8">
            <w:pPr>
              <w:ind w:left="810"/>
              <w:rPr>
                <w:rFonts w:asciiTheme="minorHAnsi" w:hAnsiTheme="minorHAnsi"/>
              </w:rPr>
            </w:pPr>
            <w:r w:rsidRPr="002577A8">
              <w:rPr>
                <w:rFonts w:asciiTheme="minorHAnsi" w:hAnsiTheme="minorHAnsi"/>
              </w:rPr>
              <w:t>2.28</w:t>
            </w:r>
          </w:p>
        </w:tc>
        <w:tc>
          <w:tcPr>
            <w:tcW w:w="2700" w:type="dxa"/>
            <w:noWrap/>
            <w:hideMark/>
          </w:tcPr>
          <w:p w14:paraId="73AD176C" w14:textId="77777777" w:rsidR="002577A8" w:rsidRPr="002577A8" w:rsidRDefault="002577A8" w:rsidP="002577A8">
            <w:pPr>
              <w:ind w:left="810"/>
              <w:rPr>
                <w:rFonts w:asciiTheme="minorHAnsi" w:hAnsiTheme="minorHAnsi"/>
              </w:rPr>
            </w:pPr>
            <w:r w:rsidRPr="002577A8">
              <w:rPr>
                <w:rFonts w:asciiTheme="minorHAnsi" w:hAnsiTheme="minorHAnsi"/>
              </w:rPr>
              <w:t>2.25</w:t>
            </w:r>
          </w:p>
        </w:tc>
      </w:tr>
      <w:tr w:rsidR="002577A8" w:rsidRPr="002577A8" w14:paraId="7D582D2B" w14:textId="77777777" w:rsidTr="00B362C7">
        <w:trPr>
          <w:trHeight w:val="288"/>
        </w:trPr>
        <w:tc>
          <w:tcPr>
            <w:tcW w:w="2245" w:type="dxa"/>
            <w:noWrap/>
            <w:hideMark/>
          </w:tcPr>
          <w:p w14:paraId="0F90DCA4" w14:textId="77777777" w:rsidR="002577A8" w:rsidRPr="002577A8" w:rsidRDefault="002577A8" w:rsidP="002577A8">
            <w:pPr>
              <w:ind w:left="810"/>
              <w:rPr>
                <w:rFonts w:asciiTheme="minorHAnsi" w:hAnsiTheme="minorHAnsi"/>
                <w:b/>
                <w:bCs/>
              </w:rPr>
            </w:pPr>
            <w:r w:rsidRPr="002577A8">
              <w:rPr>
                <w:rFonts w:asciiTheme="minorHAnsi" w:hAnsiTheme="minorHAnsi"/>
                <w:b/>
                <w:bCs/>
              </w:rPr>
              <w:t>Salients</w:t>
            </w:r>
          </w:p>
        </w:tc>
        <w:tc>
          <w:tcPr>
            <w:tcW w:w="3600" w:type="dxa"/>
            <w:noWrap/>
            <w:hideMark/>
          </w:tcPr>
          <w:p w14:paraId="436D44AA" w14:textId="77777777" w:rsidR="002577A8" w:rsidRPr="002577A8" w:rsidRDefault="002577A8" w:rsidP="002577A8">
            <w:pPr>
              <w:ind w:left="810"/>
              <w:rPr>
                <w:rFonts w:asciiTheme="minorHAnsi" w:hAnsiTheme="minorHAnsi"/>
              </w:rPr>
            </w:pPr>
            <w:r w:rsidRPr="002577A8">
              <w:rPr>
                <w:rFonts w:asciiTheme="minorHAnsi" w:hAnsiTheme="minorHAnsi"/>
              </w:rPr>
              <w:t>2.21</w:t>
            </w:r>
          </w:p>
        </w:tc>
        <w:tc>
          <w:tcPr>
            <w:tcW w:w="2700" w:type="dxa"/>
            <w:noWrap/>
            <w:hideMark/>
          </w:tcPr>
          <w:p w14:paraId="51EFF35E" w14:textId="77777777" w:rsidR="002577A8" w:rsidRPr="002577A8" w:rsidRDefault="002577A8" w:rsidP="002577A8">
            <w:pPr>
              <w:ind w:left="810"/>
              <w:rPr>
                <w:rFonts w:asciiTheme="minorHAnsi" w:hAnsiTheme="minorHAnsi"/>
              </w:rPr>
            </w:pPr>
            <w:r w:rsidRPr="002577A8">
              <w:rPr>
                <w:rFonts w:asciiTheme="minorHAnsi" w:hAnsiTheme="minorHAnsi"/>
              </w:rPr>
              <w:t>2.18</w:t>
            </w:r>
          </w:p>
        </w:tc>
      </w:tr>
      <w:tr w:rsidR="002577A8" w:rsidRPr="002577A8" w14:paraId="139132CE" w14:textId="77777777" w:rsidTr="00B362C7">
        <w:trPr>
          <w:trHeight w:val="288"/>
        </w:trPr>
        <w:tc>
          <w:tcPr>
            <w:tcW w:w="2245" w:type="dxa"/>
            <w:noWrap/>
            <w:hideMark/>
          </w:tcPr>
          <w:p w14:paraId="3AC9CA86" w14:textId="77777777" w:rsidR="002577A8" w:rsidRPr="002577A8" w:rsidRDefault="002577A8" w:rsidP="002577A8">
            <w:pPr>
              <w:ind w:left="810"/>
              <w:rPr>
                <w:rFonts w:asciiTheme="minorHAnsi" w:hAnsiTheme="minorHAnsi"/>
                <w:b/>
                <w:bCs/>
              </w:rPr>
            </w:pPr>
            <w:r w:rsidRPr="002577A8">
              <w:rPr>
                <w:rFonts w:asciiTheme="minorHAnsi" w:hAnsiTheme="minorHAnsi"/>
                <w:b/>
                <w:bCs/>
              </w:rPr>
              <w:t>Impacts</w:t>
            </w:r>
          </w:p>
        </w:tc>
        <w:tc>
          <w:tcPr>
            <w:tcW w:w="3600" w:type="dxa"/>
            <w:noWrap/>
            <w:hideMark/>
          </w:tcPr>
          <w:p w14:paraId="6A6B52EA" w14:textId="77777777" w:rsidR="002577A8" w:rsidRPr="002577A8" w:rsidRDefault="002577A8" w:rsidP="002577A8">
            <w:pPr>
              <w:ind w:left="810"/>
              <w:rPr>
                <w:rFonts w:asciiTheme="minorHAnsi" w:hAnsiTheme="minorHAnsi"/>
              </w:rPr>
            </w:pPr>
            <w:r w:rsidRPr="002577A8">
              <w:rPr>
                <w:rFonts w:asciiTheme="minorHAnsi" w:hAnsiTheme="minorHAnsi"/>
              </w:rPr>
              <w:t>2.21</w:t>
            </w:r>
          </w:p>
        </w:tc>
        <w:tc>
          <w:tcPr>
            <w:tcW w:w="2700" w:type="dxa"/>
            <w:noWrap/>
            <w:hideMark/>
          </w:tcPr>
          <w:p w14:paraId="3258CBDA" w14:textId="77777777" w:rsidR="002577A8" w:rsidRPr="002577A8" w:rsidRDefault="002577A8" w:rsidP="002577A8">
            <w:pPr>
              <w:ind w:left="810"/>
              <w:rPr>
                <w:rFonts w:asciiTheme="minorHAnsi" w:hAnsiTheme="minorHAnsi"/>
              </w:rPr>
            </w:pPr>
            <w:r w:rsidRPr="002577A8">
              <w:rPr>
                <w:rFonts w:asciiTheme="minorHAnsi" w:hAnsiTheme="minorHAnsi"/>
              </w:rPr>
              <w:t>2.18</w:t>
            </w:r>
          </w:p>
        </w:tc>
      </w:tr>
      <w:tr w:rsidR="002577A8" w:rsidRPr="002577A8" w14:paraId="756AFA2C" w14:textId="77777777" w:rsidTr="00B362C7">
        <w:trPr>
          <w:trHeight w:val="288"/>
        </w:trPr>
        <w:tc>
          <w:tcPr>
            <w:tcW w:w="2245" w:type="dxa"/>
            <w:noWrap/>
            <w:hideMark/>
          </w:tcPr>
          <w:p w14:paraId="4456BCB0" w14:textId="77777777" w:rsidR="002577A8" w:rsidRPr="002577A8" w:rsidRDefault="002577A8" w:rsidP="002577A8">
            <w:pPr>
              <w:ind w:left="810"/>
              <w:rPr>
                <w:rFonts w:asciiTheme="minorHAnsi" w:hAnsiTheme="minorHAnsi"/>
                <w:b/>
                <w:bCs/>
              </w:rPr>
            </w:pPr>
            <w:r w:rsidRPr="002577A8">
              <w:rPr>
                <w:rFonts w:asciiTheme="minorHAnsi" w:hAnsiTheme="minorHAnsi"/>
                <w:b/>
                <w:bCs/>
              </w:rPr>
              <w:t>Links</w:t>
            </w:r>
          </w:p>
        </w:tc>
        <w:tc>
          <w:tcPr>
            <w:tcW w:w="3600" w:type="dxa"/>
            <w:noWrap/>
            <w:hideMark/>
          </w:tcPr>
          <w:p w14:paraId="4E917A16" w14:textId="77777777" w:rsidR="002577A8" w:rsidRPr="002577A8" w:rsidRDefault="002577A8" w:rsidP="002577A8">
            <w:pPr>
              <w:ind w:left="810"/>
              <w:rPr>
                <w:rFonts w:asciiTheme="minorHAnsi" w:hAnsiTheme="minorHAnsi"/>
              </w:rPr>
            </w:pPr>
            <w:r w:rsidRPr="002577A8">
              <w:rPr>
                <w:rFonts w:asciiTheme="minorHAnsi" w:hAnsiTheme="minorHAnsi"/>
              </w:rPr>
              <w:t>2.21</w:t>
            </w:r>
          </w:p>
        </w:tc>
        <w:tc>
          <w:tcPr>
            <w:tcW w:w="2700" w:type="dxa"/>
            <w:noWrap/>
            <w:hideMark/>
          </w:tcPr>
          <w:p w14:paraId="3E058924" w14:textId="77777777" w:rsidR="002577A8" w:rsidRPr="002577A8" w:rsidRDefault="002577A8" w:rsidP="002577A8">
            <w:pPr>
              <w:ind w:left="810"/>
              <w:rPr>
                <w:rFonts w:asciiTheme="minorHAnsi" w:hAnsiTheme="minorHAnsi"/>
              </w:rPr>
            </w:pPr>
            <w:r w:rsidRPr="002577A8">
              <w:rPr>
                <w:rFonts w:asciiTheme="minorHAnsi" w:hAnsiTheme="minorHAnsi"/>
              </w:rPr>
              <w:t>2.5</w:t>
            </w:r>
          </w:p>
        </w:tc>
      </w:tr>
      <w:tr w:rsidR="002577A8" w:rsidRPr="002577A8" w14:paraId="2878B096" w14:textId="77777777" w:rsidTr="00B362C7">
        <w:trPr>
          <w:trHeight w:val="288"/>
        </w:trPr>
        <w:tc>
          <w:tcPr>
            <w:tcW w:w="2245" w:type="dxa"/>
            <w:noWrap/>
            <w:hideMark/>
          </w:tcPr>
          <w:p w14:paraId="240C70DB" w14:textId="77777777" w:rsidR="002577A8" w:rsidRPr="002577A8" w:rsidRDefault="002577A8" w:rsidP="002577A8">
            <w:pPr>
              <w:ind w:left="810"/>
              <w:rPr>
                <w:rFonts w:asciiTheme="minorHAnsi" w:hAnsiTheme="minorHAnsi"/>
                <w:b/>
                <w:bCs/>
              </w:rPr>
            </w:pPr>
            <w:r w:rsidRPr="002577A8">
              <w:rPr>
                <w:rFonts w:asciiTheme="minorHAnsi" w:hAnsiTheme="minorHAnsi"/>
                <w:b/>
                <w:bCs/>
              </w:rPr>
              <w:t>History</w:t>
            </w:r>
          </w:p>
        </w:tc>
        <w:tc>
          <w:tcPr>
            <w:tcW w:w="3600" w:type="dxa"/>
            <w:noWrap/>
            <w:hideMark/>
          </w:tcPr>
          <w:p w14:paraId="0C52599A" w14:textId="77777777" w:rsidR="002577A8" w:rsidRPr="002577A8" w:rsidRDefault="002577A8" w:rsidP="002577A8">
            <w:pPr>
              <w:ind w:left="810"/>
              <w:rPr>
                <w:rFonts w:asciiTheme="minorHAnsi" w:hAnsiTheme="minorHAnsi"/>
              </w:rPr>
            </w:pPr>
            <w:r w:rsidRPr="002577A8">
              <w:rPr>
                <w:rFonts w:asciiTheme="minorHAnsi" w:hAnsiTheme="minorHAnsi"/>
              </w:rPr>
              <w:t>2.35</w:t>
            </w:r>
          </w:p>
        </w:tc>
        <w:tc>
          <w:tcPr>
            <w:tcW w:w="2700" w:type="dxa"/>
            <w:noWrap/>
            <w:hideMark/>
          </w:tcPr>
          <w:p w14:paraId="4E442CD4" w14:textId="77777777" w:rsidR="002577A8" w:rsidRPr="002577A8" w:rsidRDefault="002577A8" w:rsidP="002577A8">
            <w:pPr>
              <w:ind w:left="810"/>
              <w:rPr>
                <w:rFonts w:asciiTheme="minorHAnsi" w:hAnsiTheme="minorHAnsi"/>
              </w:rPr>
            </w:pPr>
            <w:r w:rsidRPr="002577A8">
              <w:rPr>
                <w:rFonts w:asciiTheme="minorHAnsi" w:hAnsiTheme="minorHAnsi"/>
              </w:rPr>
              <w:t>2.31</w:t>
            </w:r>
          </w:p>
        </w:tc>
      </w:tr>
      <w:tr w:rsidR="002577A8" w:rsidRPr="002577A8" w14:paraId="042CD181" w14:textId="77777777" w:rsidTr="00B362C7">
        <w:trPr>
          <w:trHeight w:val="288"/>
        </w:trPr>
        <w:tc>
          <w:tcPr>
            <w:tcW w:w="2245" w:type="dxa"/>
            <w:noWrap/>
            <w:hideMark/>
          </w:tcPr>
          <w:p w14:paraId="391B2FBA" w14:textId="77777777" w:rsidR="002577A8" w:rsidRPr="002577A8" w:rsidRDefault="002577A8" w:rsidP="002577A8">
            <w:pPr>
              <w:ind w:left="810"/>
              <w:rPr>
                <w:rFonts w:asciiTheme="minorHAnsi" w:hAnsiTheme="minorHAnsi"/>
                <w:b/>
                <w:bCs/>
              </w:rPr>
            </w:pPr>
            <w:r w:rsidRPr="002577A8">
              <w:rPr>
                <w:rFonts w:asciiTheme="minorHAnsi" w:hAnsiTheme="minorHAnsi"/>
                <w:b/>
                <w:bCs/>
              </w:rPr>
              <w:lastRenderedPageBreak/>
              <w:t>Function</w:t>
            </w:r>
          </w:p>
        </w:tc>
        <w:tc>
          <w:tcPr>
            <w:tcW w:w="3600" w:type="dxa"/>
            <w:noWrap/>
            <w:hideMark/>
          </w:tcPr>
          <w:p w14:paraId="6302C61D" w14:textId="77777777" w:rsidR="002577A8" w:rsidRPr="002577A8" w:rsidRDefault="002577A8" w:rsidP="002577A8">
            <w:pPr>
              <w:ind w:left="810"/>
              <w:rPr>
                <w:rFonts w:asciiTheme="minorHAnsi" w:hAnsiTheme="minorHAnsi"/>
              </w:rPr>
            </w:pPr>
            <w:r w:rsidRPr="002577A8">
              <w:rPr>
                <w:rFonts w:asciiTheme="minorHAnsi" w:hAnsiTheme="minorHAnsi"/>
              </w:rPr>
              <w:t>2.42</w:t>
            </w:r>
          </w:p>
        </w:tc>
        <w:tc>
          <w:tcPr>
            <w:tcW w:w="2700" w:type="dxa"/>
            <w:noWrap/>
            <w:hideMark/>
          </w:tcPr>
          <w:p w14:paraId="7C7734AD" w14:textId="77777777" w:rsidR="002577A8" w:rsidRPr="002577A8" w:rsidRDefault="002577A8" w:rsidP="002577A8">
            <w:pPr>
              <w:ind w:left="810"/>
              <w:rPr>
                <w:rFonts w:asciiTheme="minorHAnsi" w:hAnsiTheme="minorHAnsi"/>
              </w:rPr>
            </w:pPr>
            <w:r w:rsidRPr="002577A8">
              <w:rPr>
                <w:rFonts w:asciiTheme="minorHAnsi" w:hAnsiTheme="minorHAnsi"/>
              </w:rPr>
              <w:t>2.18</w:t>
            </w:r>
          </w:p>
        </w:tc>
      </w:tr>
      <w:tr w:rsidR="002577A8" w:rsidRPr="002577A8" w14:paraId="1C3891BC" w14:textId="77777777" w:rsidTr="00B362C7">
        <w:trPr>
          <w:trHeight w:val="288"/>
        </w:trPr>
        <w:tc>
          <w:tcPr>
            <w:tcW w:w="2245" w:type="dxa"/>
            <w:noWrap/>
            <w:hideMark/>
          </w:tcPr>
          <w:p w14:paraId="466DF0B2" w14:textId="77777777" w:rsidR="002577A8" w:rsidRPr="002577A8" w:rsidRDefault="002577A8" w:rsidP="002577A8">
            <w:pPr>
              <w:ind w:left="810"/>
              <w:rPr>
                <w:rFonts w:asciiTheme="minorHAnsi" w:hAnsiTheme="minorHAnsi"/>
              </w:rPr>
            </w:pPr>
          </w:p>
        </w:tc>
        <w:tc>
          <w:tcPr>
            <w:tcW w:w="3600" w:type="dxa"/>
            <w:noWrap/>
            <w:hideMark/>
          </w:tcPr>
          <w:p w14:paraId="02B7A44D" w14:textId="77777777" w:rsidR="002577A8" w:rsidRPr="002577A8" w:rsidRDefault="002577A8" w:rsidP="002577A8">
            <w:pPr>
              <w:ind w:left="810"/>
              <w:rPr>
                <w:rFonts w:asciiTheme="minorHAnsi" w:hAnsiTheme="minorHAnsi"/>
                <w:b/>
                <w:bCs/>
              </w:rPr>
            </w:pPr>
            <w:r w:rsidRPr="002577A8">
              <w:rPr>
                <w:rFonts w:asciiTheme="minorHAnsi" w:hAnsiTheme="minorHAnsi"/>
                <w:b/>
                <w:bCs/>
              </w:rPr>
              <w:t>3170 S24</w:t>
            </w:r>
          </w:p>
        </w:tc>
        <w:tc>
          <w:tcPr>
            <w:tcW w:w="2700" w:type="dxa"/>
            <w:noWrap/>
            <w:hideMark/>
          </w:tcPr>
          <w:p w14:paraId="5A26C3F6" w14:textId="77777777" w:rsidR="002577A8" w:rsidRPr="002577A8" w:rsidRDefault="002577A8" w:rsidP="002577A8">
            <w:pPr>
              <w:ind w:left="810"/>
              <w:rPr>
                <w:rFonts w:asciiTheme="minorHAnsi" w:hAnsiTheme="minorHAnsi"/>
                <w:b/>
                <w:bCs/>
              </w:rPr>
            </w:pPr>
            <w:r w:rsidRPr="002577A8">
              <w:rPr>
                <w:rFonts w:asciiTheme="minorHAnsi" w:hAnsiTheme="minorHAnsi"/>
                <w:b/>
                <w:bCs/>
              </w:rPr>
              <w:t>3250 F23</w:t>
            </w:r>
          </w:p>
        </w:tc>
      </w:tr>
    </w:tbl>
    <w:p w14:paraId="413B89DA" w14:textId="77777777" w:rsidR="002577A8" w:rsidRPr="002577A8" w:rsidRDefault="002577A8" w:rsidP="002577A8">
      <w:pPr>
        <w:ind w:left="810"/>
        <w:rPr>
          <w:rFonts w:asciiTheme="minorHAnsi" w:hAnsiTheme="minorHAnsi"/>
        </w:rPr>
      </w:pPr>
    </w:p>
    <w:tbl>
      <w:tblPr>
        <w:tblStyle w:val="TableGrid"/>
        <w:tblW w:w="0" w:type="auto"/>
        <w:tblLook w:val="04A0" w:firstRow="1" w:lastRow="0" w:firstColumn="1" w:lastColumn="0" w:noHBand="0" w:noVBand="1"/>
      </w:tblPr>
      <w:tblGrid>
        <w:gridCol w:w="2245"/>
        <w:gridCol w:w="3600"/>
        <w:gridCol w:w="2700"/>
      </w:tblGrid>
      <w:tr w:rsidR="002577A8" w:rsidRPr="002577A8" w14:paraId="70E3738F" w14:textId="77777777" w:rsidTr="00B362C7">
        <w:trPr>
          <w:trHeight w:val="288"/>
        </w:trPr>
        <w:tc>
          <w:tcPr>
            <w:tcW w:w="8545" w:type="dxa"/>
            <w:gridSpan w:val="3"/>
          </w:tcPr>
          <w:p w14:paraId="24243EA6" w14:textId="77777777" w:rsidR="002577A8" w:rsidRPr="002577A8" w:rsidRDefault="002577A8" w:rsidP="002577A8">
            <w:pPr>
              <w:ind w:left="810"/>
              <w:jc w:val="center"/>
              <w:rPr>
                <w:rFonts w:asciiTheme="minorHAnsi" w:hAnsiTheme="minorHAnsi"/>
                <w:b/>
                <w:bCs/>
              </w:rPr>
            </w:pPr>
            <w:r w:rsidRPr="002577A8">
              <w:rPr>
                <w:rFonts w:asciiTheme="minorHAnsi" w:hAnsiTheme="minorHAnsi"/>
                <w:b/>
                <w:bCs/>
              </w:rPr>
              <w:t>SLO 1 Introductory Level</w:t>
            </w:r>
          </w:p>
          <w:p w14:paraId="1D84209A" w14:textId="77777777" w:rsidR="002577A8" w:rsidRPr="002577A8" w:rsidRDefault="002577A8" w:rsidP="002577A8">
            <w:pPr>
              <w:ind w:left="810"/>
              <w:jc w:val="center"/>
              <w:rPr>
                <w:rFonts w:asciiTheme="minorHAnsi" w:hAnsiTheme="minorHAnsi"/>
              </w:rPr>
            </w:pPr>
            <w:r w:rsidRPr="002577A8">
              <w:rPr>
                <w:rFonts w:asciiTheme="minorHAnsi" w:hAnsiTheme="minorHAnsi"/>
                <w:b/>
                <w:bCs/>
              </w:rPr>
              <w:t>Student (n30) Score from 6-18</w:t>
            </w:r>
          </w:p>
        </w:tc>
      </w:tr>
      <w:tr w:rsidR="002577A8" w:rsidRPr="002577A8" w14:paraId="3DE07BA6" w14:textId="77777777" w:rsidTr="00B362C7">
        <w:trPr>
          <w:trHeight w:val="288"/>
        </w:trPr>
        <w:tc>
          <w:tcPr>
            <w:tcW w:w="2245" w:type="dxa"/>
          </w:tcPr>
          <w:p w14:paraId="60D516F4" w14:textId="77777777" w:rsidR="002577A8" w:rsidRPr="002577A8" w:rsidRDefault="002577A8" w:rsidP="002577A8">
            <w:pPr>
              <w:ind w:left="810"/>
              <w:rPr>
                <w:rFonts w:asciiTheme="minorHAnsi" w:hAnsiTheme="minorHAnsi"/>
                <w:b/>
                <w:bCs/>
              </w:rPr>
            </w:pPr>
            <w:r w:rsidRPr="002577A8">
              <w:rPr>
                <w:rFonts w:asciiTheme="minorHAnsi" w:hAnsiTheme="minorHAnsi"/>
                <w:b/>
                <w:bCs/>
              </w:rPr>
              <w:t>Scores</w:t>
            </w:r>
          </w:p>
        </w:tc>
        <w:tc>
          <w:tcPr>
            <w:tcW w:w="3600" w:type="dxa"/>
            <w:noWrap/>
            <w:hideMark/>
          </w:tcPr>
          <w:p w14:paraId="69DE7EF5" w14:textId="77777777" w:rsidR="002577A8" w:rsidRPr="002577A8" w:rsidRDefault="002577A8" w:rsidP="002577A8">
            <w:pPr>
              <w:ind w:left="810"/>
              <w:rPr>
                <w:rFonts w:asciiTheme="minorHAnsi" w:hAnsiTheme="minorHAnsi"/>
              </w:rPr>
            </w:pPr>
            <w:r w:rsidRPr="002577A8">
              <w:rPr>
                <w:rFonts w:asciiTheme="minorHAnsi" w:hAnsiTheme="minorHAnsi"/>
              </w:rPr>
              <w:t>13.62</w:t>
            </w:r>
          </w:p>
        </w:tc>
        <w:tc>
          <w:tcPr>
            <w:tcW w:w="2700" w:type="dxa"/>
            <w:noWrap/>
            <w:hideMark/>
          </w:tcPr>
          <w:p w14:paraId="17B9618F" w14:textId="77777777" w:rsidR="002577A8" w:rsidRPr="002577A8" w:rsidRDefault="002577A8" w:rsidP="002577A8">
            <w:pPr>
              <w:ind w:left="810"/>
              <w:rPr>
                <w:rFonts w:asciiTheme="minorHAnsi" w:hAnsiTheme="minorHAnsi"/>
              </w:rPr>
            </w:pPr>
            <w:r w:rsidRPr="002577A8">
              <w:rPr>
                <w:rFonts w:asciiTheme="minorHAnsi" w:hAnsiTheme="minorHAnsi"/>
              </w:rPr>
              <w:t>13.34</w:t>
            </w:r>
          </w:p>
        </w:tc>
      </w:tr>
      <w:tr w:rsidR="002577A8" w:rsidRPr="002577A8" w14:paraId="3FA75A98" w14:textId="77777777" w:rsidTr="00B362C7">
        <w:trPr>
          <w:trHeight w:val="288"/>
        </w:trPr>
        <w:tc>
          <w:tcPr>
            <w:tcW w:w="2245" w:type="dxa"/>
          </w:tcPr>
          <w:p w14:paraId="67F45AD5" w14:textId="77777777" w:rsidR="002577A8" w:rsidRPr="002577A8" w:rsidRDefault="002577A8" w:rsidP="002577A8">
            <w:pPr>
              <w:ind w:left="810"/>
              <w:rPr>
                <w:rFonts w:asciiTheme="minorHAnsi" w:hAnsiTheme="minorHAnsi"/>
                <w:b/>
                <w:bCs/>
              </w:rPr>
            </w:pPr>
            <w:r w:rsidRPr="002577A8">
              <w:rPr>
                <w:rFonts w:asciiTheme="minorHAnsi" w:hAnsiTheme="minorHAnsi"/>
                <w:b/>
                <w:bCs/>
              </w:rPr>
              <w:t>Sections</w:t>
            </w:r>
          </w:p>
        </w:tc>
        <w:tc>
          <w:tcPr>
            <w:tcW w:w="3600" w:type="dxa"/>
            <w:noWrap/>
            <w:hideMark/>
          </w:tcPr>
          <w:p w14:paraId="244D7AD1" w14:textId="77777777" w:rsidR="002577A8" w:rsidRPr="002577A8" w:rsidRDefault="002577A8" w:rsidP="002577A8">
            <w:pPr>
              <w:ind w:left="810"/>
              <w:rPr>
                <w:rFonts w:asciiTheme="minorHAnsi" w:hAnsiTheme="minorHAnsi"/>
                <w:b/>
                <w:bCs/>
              </w:rPr>
            </w:pPr>
            <w:r w:rsidRPr="002577A8">
              <w:rPr>
                <w:rFonts w:asciiTheme="minorHAnsi" w:hAnsiTheme="minorHAnsi"/>
                <w:b/>
                <w:bCs/>
              </w:rPr>
              <w:t>3170 S24</w:t>
            </w:r>
          </w:p>
        </w:tc>
        <w:tc>
          <w:tcPr>
            <w:tcW w:w="2700" w:type="dxa"/>
            <w:noWrap/>
            <w:hideMark/>
          </w:tcPr>
          <w:p w14:paraId="4B6D6ACF" w14:textId="77777777" w:rsidR="002577A8" w:rsidRPr="002577A8" w:rsidRDefault="002577A8" w:rsidP="002577A8">
            <w:pPr>
              <w:ind w:left="810"/>
              <w:rPr>
                <w:rFonts w:asciiTheme="minorHAnsi" w:hAnsiTheme="minorHAnsi"/>
                <w:b/>
                <w:bCs/>
              </w:rPr>
            </w:pPr>
            <w:r w:rsidRPr="002577A8">
              <w:rPr>
                <w:rFonts w:asciiTheme="minorHAnsi" w:hAnsiTheme="minorHAnsi"/>
                <w:b/>
                <w:bCs/>
              </w:rPr>
              <w:t>3250 F23</w:t>
            </w:r>
          </w:p>
        </w:tc>
      </w:tr>
    </w:tbl>
    <w:p w14:paraId="124B596E" w14:textId="77777777" w:rsidR="002577A8" w:rsidRPr="002577A8" w:rsidRDefault="002577A8" w:rsidP="002577A8">
      <w:pPr>
        <w:ind w:left="810"/>
        <w:rPr>
          <w:rFonts w:asciiTheme="minorHAnsi" w:hAnsiTheme="minorHAnsi"/>
        </w:rPr>
      </w:pPr>
    </w:p>
    <w:p w14:paraId="6FB28D20" w14:textId="77777777" w:rsidR="002577A8" w:rsidRPr="002577A8" w:rsidRDefault="002577A8" w:rsidP="002577A8">
      <w:pPr>
        <w:spacing w:line="360" w:lineRule="auto"/>
        <w:ind w:left="806"/>
        <w:rPr>
          <w:rFonts w:asciiTheme="minorHAnsi" w:hAnsiTheme="minorHAnsi"/>
        </w:rPr>
      </w:pPr>
      <w:r w:rsidRPr="002577A8">
        <w:rPr>
          <w:rFonts w:asciiTheme="minorHAnsi" w:hAnsiTheme="minorHAnsi"/>
        </w:rPr>
        <w:t xml:space="preserve">Within the group of courses identified as “mastery” the faculty selected two sections offered between the fall 2023 and the spring 2025. These sections were CRJ 3170 Ethical Issues in Criminal Justice (n14) and CRJ 3250 Terrorism (n16). Students were assed using the same rubric as the those within the “introductory” and “applied” sections. Within each of these sections’ students were expected to complete two exams, one final paper, and provide a 15-minute oral presentation to the class (regarding their paper topic). </w:t>
      </w:r>
    </w:p>
    <w:p w14:paraId="2FDCFF5C" w14:textId="77777777" w:rsidR="002577A8" w:rsidRPr="002577A8" w:rsidRDefault="002577A8" w:rsidP="002577A8">
      <w:pPr>
        <w:spacing w:line="360" w:lineRule="auto"/>
        <w:ind w:left="806"/>
        <w:rPr>
          <w:rFonts w:asciiTheme="minorHAnsi" w:hAnsiTheme="minorHAnsi"/>
        </w:rPr>
      </w:pPr>
      <w:r w:rsidRPr="002577A8">
        <w:rPr>
          <w:rFonts w:asciiTheme="minorHAnsi" w:hAnsiTheme="minorHAnsi"/>
        </w:rPr>
        <w:t xml:space="preserve">As was the case with the first two levels, across the board students scored higher on every item measured. The highest scores again were on the “history” and “function” items than any other. An item that stuck out within the assessment was that “evidence” was ranked overall the third highest measure. The faculty believe that this is due in large part to the greater emphasis on writing and oral presentations within each of the courses assessed. For each paper students were expected to use at least six academic references and were expected to complete an annotated bibliography as well. </w:t>
      </w:r>
    </w:p>
    <w:p w14:paraId="4C3D3447" w14:textId="054DAA03" w:rsidR="002577A8" w:rsidRPr="002577A8" w:rsidRDefault="002577A8" w:rsidP="002577A8">
      <w:pPr>
        <w:spacing w:line="360" w:lineRule="auto"/>
        <w:ind w:left="806"/>
        <w:rPr>
          <w:rFonts w:asciiTheme="minorHAnsi" w:hAnsiTheme="minorHAnsi"/>
        </w:rPr>
      </w:pPr>
      <w:r w:rsidRPr="002577A8">
        <w:rPr>
          <w:rFonts w:asciiTheme="minorHAnsi" w:hAnsiTheme="minorHAnsi"/>
        </w:rPr>
        <w:t xml:space="preserve">In relation to the </w:t>
      </w:r>
      <w:r w:rsidRPr="002577A8">
        <w:rPr>
          <w:rFonts w:asciiTheme="minorHAnsi" w:hAnsiTheme="minorHAnsi"/>
        </w:rPr>
        <w:t>students’</w:t>
      </w:r>
      <w:r w:rsidRPr="002577A8">
        <w:rPr>
          <w:rFonts w:asciiTheme="minorHAnsi" w:hAnsiTheme="minorHAnsi"/>
        </w:rPr>
        <w:t xml:space="preserve"> overall score, again they scored higher than those within the applied sections scoring an average of 13.4 compared to 12.3 out of a possible 16. This means students are ending the program with above average marks for this SLO. </w:t>
      </w:r>
    </w:p>
    <w:p w14:paraId="099643CE" w14:textId="77777777" w:rsidR="002577A8" w:rsidRPr="00FE4066" w:rsidRDefault="002577A8" w:rsidP="002577A8">
      <w:pPr>
        <w:pStyle w:val="ListParagraph"/>
        <w:ind w:left="360"/>
        <w:rPr>
          <w:rFonts w:asciiTheme="minorHAnsi" w:hAnsiTheme="minorHAnsi"/>
        </w:rPr>
      </w:pPr>
    </w:p>
    <w:p w14:paraId="3396AD85" w14:textId="77777777" w:rsidR="00FE4066" w:rsidRPr="00FE4066" w:rsidRDefault="00FE4066" w:rsidP="00FE4066">
      <w:pPr>
        <w:pStyle w:val="ListParagraph"/>
        <w:ind w:left="360"/>
        <w:rPr>
          <w:rFonts w:asciiTheme="minorHAnsi" w:hAnsiTheme="minorHAnsi"/>
        </w:rPr>
      </w:pPr>
    </w:p>
    <w:p w14:paraId="368B86DB" w14:textId="28F1D11B" w:rsidR="00FE4066" w:rsidRDefault="00FE4066" w:rsidP="00FE4066">
      <w:pPr>
        <w:pStyle w:val="ListParagraph"/>
        <w:numPr>
          <w:ilvl w:val="0"/>
          <w:numId w:val="18"/>
        </w:numPr>
        <w:ind w:left="360"/>
        <w:rPr>
          <w:rFonts w:asciiTheme="minorHAnsi" w:hAnsiTheme="minorHAnsi"/>
        </w:rPr>
      </w:pPr>
      <w:r w:rsidRPr="00FE4066">
        <w:rPr>
          <w:rFonts w:asciiTheme="minorHAnsi" w:hAnsiTheme="minorHAnsi"/>
        </w:rPr>
        <w:t xml:space="preserve">Any specific strategies to improve student success and learning that were implemented </w:t>
      </w:r>
      <w:r w:rsidR="0046597F">
        <w:rPr>
          <w:rFonts w:asciiTheme="minorHAnsi" w:hAnsiTheme="minorHAnsi"/>
        </w:rPr>
        <w:t>during merger and optimization.</w:t>
      </w:r>
    </w:p>
    <w:p w14:paraId="24534B11" w14:textId="77777777" w:rsidR="005D4AD7" w:rsidRPr="005D4AD7" w:rsidRDefault="005D4AD7" w:rsidP="005D4AD7">
      <w:pPr>
        <w:pStyle w:val="ListParagraph"/>
        <w:rPr>
          <w:rFonts w:asciiTheme="minorHAnsi" w:hAnsiTheme="minorHAnsi"/>
        </w:rPr>
      </w:pPr>
    </w:p>
    <w:p w14:paraId="42DB145A" w14:textId="5E08D97B" w:rsidR="005D4AD7" w:rsidRPr="00396DC4" w:rsidRDefault="005D4AD7" w:rsidP="00396DC4">
      <w:pPr>
        <w:pStyle w:val="ListParagraph"/>
        <w:numPr>
          <w:ilvl w:val="0"/>
          <w:numId w:val="20"/>
        </w:numPr>
        <w:spacing w:line="360" w:lineRule="auto"/>
        <w:rPr>
          <w:rFonts w:asciiTheme="minorHAnsi" w:hAnsiTheme="minorHAnsi"/>
        </w:rPr>
      </w:pPr>
      <w:r w:rsidRPr="005D4AD7">
        <w:rPr>
          <w:rFonts w:asciiTheme="minorHAnsi" w:hAnsiTheme="minorHAnsi"/>
        </w:rPr>
        <w:t xml:space="preserve">Dr. Stroup along with </w:t>
      </w:r>
      <w:r>
        <w:rPr>
          <w:rFonts w:asciiTheme="minorHAnsi" w:hAnsiTheme="minorHAnsi"/>
        </w:rPr>
        <w:t>Dr. Brougham</w:t>
      </w:r>
      <w:r w:rsidRPr="005D4AD7">
        <w:rPr>
          <w:rFonts w:asciiTheme="minorHAnsi" w:hAnsiTheme="minorHAnsi"/>
        </w:rPr>
        <w:t xml:space="preserve"> review</w:t>
      </w:r>
      <w:r>
        <w:rPr>
          <w:rFonts w:asciiTheme="minorHAnsi" w:hAnsiTheme="minorHAnsi"/>
        </w:rPr>
        <w:t>ed</w:t>
      </w:r>
      <w:r w:rsidRPr="005D4AD7">
        <w:rPr>
          <w:rFonts w:asciiTheme="minorHAnsi" w:hAnsiTheme="minorHAnsi"/>
        </w:rPr>
        <w:t xml:space="preserve"> the program requirements of other programs within the region and country </w:t>
      </w:r>
      <w:r w:rsidR="00396DC4" w:rsidRPr="005D4AD7">
        <w:rPr>
          <w:rFonts w:asciiTheme="minorHAnsi" w:hAnsiTheme="minorHAnsi"/>
        </w:rPr>
        <w:t>to</w:t>
      </w:r>
      <w:r w:rsidRPr="005D4AD7">
        <w:rPr>
          <w:rFonts w:asciiTheme="minorHAnsi" w:hAnsiTheme="minorHAnsi"/>
        </w:rPr>
        <w:t xml:space="preserve"> identify areas for potential curricular expansion. These findings have influenced the creation of the curriculum which has grown since the previous evaluation and is described</w:t>
      </w:r>
      <w:r>
        <w:rPr>
          <w:rFonts w:asciiTheme="minorHAnsi" w:hAnsiTheme="minorHAnsi"/>
        </w:rPr>
        <w:t>.</w:t>
      </w:r>
      <w:r w:rsidRPr="005D4AD7">
        <w:t xml:space="preserve"> </w:t>
      </w:r>
      <w:r w:rsidRPr="005D4AD7">
        <w:rPr>
          <w:rFonts w:asciiTheme="minorHAnsi" w:hAnsiTheme="minorHAnsi"/>
        </w:rPr>
        <w:t xml:space="preserve">The core of the program is formatted much like those of other mainstream programs in which the program requires intro, criminology (a theory class), ethics, law, research methods, internship, and senior thesis. Each of these classes </w:t>
      </w:r>
      <w:proofErr w:type="gramStart"/>
      <w:r>
        <w:rPr>
          <w:rFonts w:asciiTheme="minorHAnsi" w:hAnsiTheme="minorHAnsi"/>
        </w:rPr>
        <w:t>are</w:t>
      </w:r>
      <w:proofErr w:type="gramEnd"/>
      <w:r>
        <w:rPr>
          <w:rFonts w:asciiTheme="minorHAnsi" w:hAnsiTheme="minorHAnsi"/>
        </w:rPr>
        <w:t xml:space="preserve"> </w:t>
      </w:r>
      <w:r w:rsidRPr="005D4AD7">
        <w:rPr>
          <w:rFonts w:asciiTheme="minorHAnsi" w:hAnsiTheme="minorHAnsi"/>
        </w:rPr>
        <w:t>offered at least once a year.</w:t>
      </w:r>
      <w:r w:rsidRPr="005D4AD7">
        <w:t xml:space="preserve"> </w:t>
      </w:r>
      <w:r>
        <w:rPr>
          <w:rFonts w:asciiTheme="minorHAnsi" w:hAnsiTheme="minorHAnsi"/>
        </w:rPr>
        <w:t>C</w:t>
      </w:r>
      <w:r w:rsidRPr="005D4AD7">
        <w:rPr>
          <w:rFonts w:asciiTheme="minorHAnsi" w:hAnsiTheme="minorHAnsi"/>
        </w:rPr>
        <w:t xml:space="preserve">hanges in curriculum layout were </w:t>
      </w:r>
      <w:r w:rsidR="00396DC4" w:rsidRPr="005D4AD7">
        <w:rPr>
          <w:rFonts w:asciiTheme="minorHAnsi" w:hAnsiTheme="minorHAnsi"/>
        </w:rPr>
        <w:t>made</w:t>
      </w:r>
      <w:r w:rsidRPr="005D4AD7">
        <w:rPr>
          <w:rFonts w:asciiTheme="minorHAnsi" w:hAnsiTheme="minorHAnsi"/>
        </w:rPr>
        <w:t xml:space="preserve"> in large part to assist in </w:t>
      </w:r>
      <w:r w:rsidR="00396DC4" w:rsidRPr="005D4AD7">
        <w:rPr>
          <w:rFonts w:asciiTheme="minorHAnsi" w:hAnsiTheme="minorHAnsi"/>
        </w:rPr>
        <w:t>offering</w:t>
      </w:r>
      <w:r w:rsidRPr="005D4AD7">
        <w:rPr>
          <w:rFonts w:asciiTheme="minorHAnsi" w:hAnsiTheme="minorHAnsi"/>
        </w:rPr>
        <w:t xml:space="preserve"> students a wider variety of classes. </w:t>
      </w:r>
      <w:r>
        <w:rPr>
          <w:rFonts w:asciiTheme="minorHAnsi" w:hAnsiTheme="minorHAnsi"/>
        </w:rPr>
        <w:t xml:space="preserve">Dr. Stroup and Dr. Brougham sought </w:t>
      </w:r>
      <w:r w:rsidR="00396DC4">
        <w:rPr>
          <w:rFonts w:asciiTheme="minorHAnsi" w:hAnsiTheme="minorHAnsi"/>
        </w:rPr>
        <w:t>to ensure</w:t>
      </w:r>
      <w:r w:rsidRPr="005D4AD7">
        <w:rPr>
          <w:rFonts w:asciiTheme="minorHAnsi" w:hAnsiTheme="minorHAnsi"/>
        </w:rPr>
        <w:t xml:space="preserve"> the curriculum was </w:t>
      </w:r>
      <w:r w:rsidR="00396DC4">
        <w:rPr>
          <w:rFonts w:asciiTheme="minorHAnsi" w:hAnsiTheme="minorHAnsi"/>
        </w:rPr>
        <w:t>not</w:t>
      </w:r>
      <w:r w:rsidRPr="005D4AD7">
        <w:rPr>
          <w:rFonts w:asciiTheme="minorHAnsi" w:hAnsiTheme="minorHAnsi"/>
        </w:rPr>
        <w:t xml:space="preserve"> limited with </w:t>
      </w:r>
      <w:r w:rsidR="00396DC4" w:rsidRPr="005D4AD7">
        <w:rPr>
          <w:rFonts w:asciiTheme="minorHAnsi" w:hAnsiTheme="minorHAnsi"/>
        </w:rPr>
        <w:t>sole</w:t>
      </w:r>
      <w:r w:rsidRPr="005D4AD7">
        <w:rPr>
          <w:rFonts w:asciiTheme="minorHAnsi" w:hAnsiTheme="minorHAnsi"/>
        </w:rPr>
        <w:t xml:space="preserve"> emphasis on law enforcement-oriented classes. These changes allow </w:t>
      </w:r>
      <w:r w:rsidR="00396DC4" w:rsidRPr="005D4AD7">
        <w:rPr>
          <w:rFonts w:asciiTheme="minorHAnsi" w:hAnsiTheme="minorHAnsi"/>
        </w:rPr>
        <w:t>students to have</w:t>
      </w:r>
      <w:r w:rsidRPr="005D4AD7">
        <w:rPr>
          <w:rFonts w:asciiTheme="minorHAnsi" w:hAnsiTheme="minorHAnsi"/>
        </w:rPr>
        <w:t xml:space="preserve"> a wider variety of classes and </w:t>
      </w:r>
      <w:r w:rsidR="00396DC4" w:rsidRPr="005D4AD7">
        <w:rPr>
          <w:rFonts w:asciiTheme="minorHAnsi" w:hAnsiTheme="minorHAnsi"/>
        </w:rPr>
        <w:t>areas</w:t>
      </w:r>
      <w:r w:rsidRPr="005D4AD7">
        <w:rPr>
          <w:rFonts w:asciiTheme="minorHAnsi" w:hAnsiTheme="minorHAnsi"/>
        </w:rPr>
        <w:t xml:space="preserve"> to focus on. The curriculum now allows students to select classes that reflect their future career interests (Ex: Law Enforcement in America, International Criminal Justice, and Investigation Sciences for students who may be interested in Border Patrol; Victimology, Juvenile Justice, and Applied Restorative Practices for students who may </w:t>
      </w:r>
      <w:r w:rsidRPr="005D4AD7">
        <w:rPr>
          <w:rFonts w:asciiTheme="minorHAnsi" w:hAnsiTheme="minorHAnsi"/>
        </w:rPr>
        <w:lastRenderedPageBreak/>
        <w:t>be interested in working as a School Resource Officer or in delinquency prevention</w:t>
      </w:r>
      <w:r w:rsidR="00396DC4" w:rsidRPr="005D4AD7">
        <w:rPr>
          <w:rFonts w:asciiTheme="minorHAnsi" w:hAnsiTheme="minorHAnsi"/>
        </w:rPr>
        <w:t>).</w:t>
      </w:r>
      <w:r w:rsidRPr="005D4AD7">
        <w:rPr>
          <w:rFonts w:asciiTheme="minorHAnsi" w:hAnsiTheme="minorHAnsi"/>
        </w:rPr>
        <w:t xml:space="preserve"> As opposed to </w:t>
      </w:r>
      <w:r w:rsidR="00396DC4" w:rsidRPr="005D4AD7">
        <w:rPr>
          <w:rFonts w:asciiTheme="minorHAnsi" w:hAnsiTheme="minorHAnsi"/>
        </w:rPr>
        <w:t>only</w:t>
      </w:r>
      <w:r w:rsidRPr="005D4AD7">
        <w:rPr>
          <w:rFonts w:asciiTheme="minorHAnsi" w:hAnsiTheme="minorHAnsi"/>
        </w:rPr>
        <w:t xml:space="preserve"> law enforcement emphasis, students can choose classes that focus more </w:t>
      </w:r>
      <w:proofErr w:type="gramStart"/>
      <w:r w:rsidRPr="005D4AD7">
        <w:rPr>
          <w:rFonts w:asciiTheme="minorHAnsi" w:hAnsiTheme="minorHAnsi"/>
        </w:rPr>
        <w:t>of</w:t>
      </w:r>
      <w:proofErr w:type="gramEnd"/>
      <w:r w:rsidRPr="005D4AD7">
        <w:rPr>
          <w:rFonts w:asciiTheme="minorHAnsi" w:hAnsiTheme="minorHAnsi"/>
        </w:rPr>
        <w:t xml:space="preserve"> human/victim services, social justice, law enforcement, law, and restorative justice. This model of curriculum allows for the program to attract a larger number of potential students, while also broadening the spectrum of learning possibilities for the students. With that said, the program has been under continuous evolution over the last five years and as such, we do not have data that accurately portrays student success with the new curriculum. We plan to assess this during the next review period.</w:t>
      </w:r>
    </w:p>
    <w:p w14:paraId="21C15A99" w14:textId="77777777" w:rsidR="00FE4066" w:rsidRPr="00F97AD5" w:rsidRDefault="00FE4066" w:rsidP="00F97AD5">
      <w:pPr>
        <w:pStyle w:val="ListParagraph"/>
        <w:rPr>
          <w:rFonts w:asciiTheme="minorHAnsi" w:hAnsiTheme="minorHAnsi"/>
        </w:rPr>
      </w:pPr>
    </w:p>
    <w:p w14:paraId="11BD6DA9" w14:textId="4EAC7F52" w:rsidR="00FE4066" w:rsidRPr="001448D0" w:rsidRDefault="00FE4066" w:rsidP="3058DCA8">
      <w:pPr>
        <w:pStyle w:val="ListParagraph"/>
        <w:numPr>
          <w:ilvl w:val="0"/>
          <w:numId w:val="18"/>
        </w:numPr>
        <w:ind w:left="360"/>
        <w:rPr>
          <w:rStyle w:val="eop"/>
          <w:rFonts w:asciiTheme="minorHAnsi" w:hAnsiTheme="minorHAnsi"/>
        </w:rPr>
      </w:pPr>
      <w:r w:rsidRPr="3058DCA8">
        <w:rPr>
          <w:rFonts w:asciiTheme="minorHAnsi" w:hAnsiTheme="minorHAnsi"/>
        </w:rPr>
        <w:t>A summary of specific feedback collected from program graduates and other external perspectives such as</w:t>
      </w:r>
      <w:r w:rsidRPr="3058DCA8">
        <w:rPr>
          <w:rFonts w:asciiTheme="minorHAnsi" w:hAnsiTheme="minorHAnsi"/>
          <w:color w:val="000000" w:themeColor="text1"/>
        </w:rPr>
        <w:t xml:space="preserve"> </w:t>
      </w:r>
      <w:r w:rsidRPr="3058DCA8">
        <w:rPr>
          <w:rStyle w:val="normaltextrun"/>
          <w:rFonts w:asciiTheme="minorHAnsi" w:hAnsiTheme="minorHAnsi"/>
          <w:color w:val="000000" w:themeColor="text1"/>
          <w:shd w:val="clear" w:color="auto" w:fill="FFFFFF"/>
        </w:rPr>
        <w:t xml:space="preserve">K12, CTE, and/or transfer pathways advisors; graduate and competitor institution faculty; </w:t>
      </w:r>
      <w:r w:rsidR="001A1BC8">
        <w:rPr>
          <w:rStyle w:val="normaltextrun"/>
          <w:rFonts w:asciiTheme="minorHAnsi" w:hAnsiTheme="minorHAnsi"/>
          <w:color w:val="000000" w:themeColor="text1"/>
          <w:shd w:val="clear" w:color="auto" w:fill="FFFFFF"/>
        </w:rPr>
        <w:t xml:space="preserve">advisory board </w:t>
      </w:r>
      <w:r w:rsidR="00B04483">
        <w:rPr>
          <w:rStyle w:val="normaltextrun"/>
          <w:rFonts w:asciiTheme="minorHAnsi" w:hAnsiTheme="minorHAnsi"/>
          <w:color w:val="000000" w:themeColor="text1"/>
          <w:shd w:val="clear" w:color="auto" w:fill="FFFFFF"/>
        </w:rPr>
        <w:t>members,</w:t>
      </w:r>
      <w:r w:rsidRPr="3058DCA8">
        <w:rPr>
          <w:rStyle w:val="normaltextrun"/>
          <w:rFonts w:asciiTheme="minorHAnsi" w:hAnsiTheme="minorHAnsi"/>
          <w:color w:val="000000" w:themeColor="text1"/>
          <w:shd w:val="clear" w:color="auto" w:fill="FFFFFF"/>
        </w:rPr>
        <w:t xml:space="preserve"> employers and other experiential learning partners</w:t>
      </w:r>
      <w:r w:rsidRPr="3058DCA8">
        <w:rPr>
          <w:rStyle w:val="eop"/>
          <w:rFonts w:asciiTheme="minorHAnsi" w:hAnsiTheme="minorHAnsi"/>
          <w:color w:val="000000" w:themeColor="text1"/>
          <w:shd w:val="clear" w:color="auto" w:fill="FFFFFF"/>
        </w:rPr>
        <w:t>.</w:t>
      </w:r>
    </w:p>
    <w:p w14:paraId="32D1AB36" w14:textId="77777777" w:rsidR="001448D0" w:rsidRPr="00B04483" w:rsidRDefault="001448D0" w:rsidP="001448D0">
      <w:pPr>
        <w:pStyle w:val="ListParagraph"/>
        <w:ind w:left="360"/>
        <w:rPr>
          <w:rStyle w:val="eop"/>
          <w:rFonts w:asciiTheme="minorHAnsi" w:hAnsiTheme="minorHAnsi"/>
        </w:rPr>
      </w:pPr>
    </w:p>
    <w:p w14:paraId="6EFFCB55" w14:textId="0161CBC5" w:rsidR="00B04483" w:rsidRDefault="00B04483" w:rsidP="001448D0">
      <w:pPr>
        <w:pStyle w:val="ListParagraph"/>
        <w:numPr>
          <w:ilvl w:val="0"/>
          <w:numId w:val="20"/>
        </w:numPr>
        <w:spacing w:line="480" w:lineRule="auto"/>
        <w:rPr>
          <w:rFonts w:asciiTheme="minorHAnsi" w:hAnsiTheme="minorHAnsi"/>
        </w:rPr>
      </w:pPr>
      <w:r>
        <w:rPr>
          <w:rFonts w:asciiTheme="minorHAnsi" w:hAnsiTheme="minorHAnsi"/>
        </w:rPr>
        <w:t xml:space="preserve">Campus students have expressed frustration with the number of zoom courses that were being offered by the faculty. Students expressed a few different issues with the zoom offerings and impact on the classroom environment. </w:t>
      </w:r>
      <w:r w:rsidR="001448D0">
        <w:rPr>
          <w:rFonts w:asciiTheme="minorHAnsi" w:hAnsiTheme="minorHAnsi"/>
        </w:rPr>
        <w:t xml:space="preserve">The following items have been collected from in person conversations and senior surveys. </w:t>
      </w:r>
    </w:p>
    <w:p w14:paraId="79954515" w14:textId="290D5558" w:rsidR="00B04483" w:rsidRDefault="00B04483" w:rsidP="001448D0">
      <w:pPr>
        <w:pStyle w:val="ListParagraph"/>
        <w:numPr>
          <w:ilvl w:val="1"/>
          <w:numId w:val="20"/>
        </w:numPr>
        <w:spacing w:line="480" w:lineRule="auto"/>
        <w:rPr>
          <w:rFonts w:asciiTheme="minorHAnsi" w:hAnsiTheme="minorHAnsi"/>
        </w:rPr>
      </w:pPr>
      <w:r>
        <w:rPr>
          <w:rFonts w:asciiTheme="minorHAnsi" w:hAnsiTheme="minorHAnsi"/>
        </w:rPr>
        <w:t xml:space="preserve">1. Campus students had been “wait listed” for courses to prioritize students using zoom’s ability to enroll. It should be noted that according to the administration F2F+ courses should be capped at 18 students. A total of 8 seats were provided </w:t>
      </w:r>
      <w:r w:rsidR="007021F8">
        <w:rPr>
          <w:rFonts w:asciiTheme="minorHAnsi" w:hAnsiTheme="minorHAnsi"/>
        </w:rPr>
        <w:t>for</w:t>
      </w:r>
      <w:r>
        <w:rPr>
          <w:rFonts w:asciiTheme="minorHAnsi" w:hAnsiTheme="minorHAnsi"/>
        </w:rPr>
        <w:t xml:space="preserve"> zoom students. Although this could be </w:t>
      </w:r>
      <w:r w:rsidR="007021F8">
        <w:rPr>
          <w:rFonts w:asciiTheme="minorHAnsi" w:hAnsiTheme="minorHAnsi"/>
        </w:rPr>
        <w:t>adjusted,</w:t>
      </w:r>
      <w:r>
        <w:rPr>
          <w:rFonts w:asciiTheme="minorHAnsi" w:hAnsiTheme="minorHAnsi"/>
        </w:rPr>
        <w:t xml:space="preserve"> the process was generally cumbersome and still would only allow for the addition of a few campus students.</w:t>
      </w:r>
    </w:p>
    <w:p w14:paraId="1C8EB887" w14:textId="163A46A2" w:rsidR="00B04483" w:rsidRDefault="00B04483" w:rsidP="001448D0">
      <w:pPr>
        <w:pStyle w:val="ListParagraph"/>
        <w:numPr>
          <w:ilvl w:val="1"/>
          <w:numId w:val="20"/>
        </w:numPr>
        <w:spacing w:line="480" w:lineRule="auto"/>
        <w:rPr>
          <w:rFonts w:asciiTheme="minorHAnsi" w:hAnsiTheme="minorHAnsi"/>
        </w:rPr>
      </w:pPr>
      <w:r>
        <w:rPr>
          <w:rFonts w:asciiTheme="minorHAnsi" w:hAnsiTheme="minorHAnsi"/>
        </w:rPr>
        <w:t>2. The lack of in person students suggested an issue with the over all enrollment in the program and its general health. Faculty were asked “Why are there so few students in the class?” “Is the CJ program doing alright?”</w:t>
      </w:r>
    </w:p>
    <w:p w14:paraId="29216408" w14:textId="0BCF4FC5" w:rsidR="00B04483" w:rsidRDefault="00B04483" w:rsidP="001448D0">
      <w:pPr>
        <w:pStyle w:val="ListParagraph"/>
        <w:numPr>
          <w:ilvl w:val="1"/>
          <w:numId w:val="20"/>
        </w:numPr>
        <w:spacing w:line="480" w:lineRule="auto"/>
        <w:rPr>
          <w:rFonts w:asciiTheme="minorHAnsi" w:hAnsiTheme="minorHAnsi"/>
        </w:rPr>
      </w:pPr>
      <w:r>
        <w:rPr>
          <w:rFonts w:asciiTheme="minorHAnsi" w:hAnsiTheme="minorHAnsi"/>
        </w:rPr>
        <w:t xml:space="preserve">3. Campus students perceived an inequity regarding enrollment policy and exam taking. </w:t>
      </w:r>
      <w:r w:rsidR="007021F8">
        <w:rPr>
          <w:rFonts w:asciiTheme="minorHAnsi" w:hAnsiTheme="minorHAnsi"/>
        </w:rPr>
        <w:t>Although it was class policy that students on zoom needed to have their cameras on and facing them during class this policy was generally ignored leaving questions as to their actual presence. During exams in person students were expected to be in class in front of the faculty member who was proctoring it while zoom students were viewed through the computer. Students questioned if they could more easily be dishonest on exams.</w:t>
      </w:r>
    </w:p>
    <w:p w14:paraId="023B1070" w14:textId="35F4180C" w:rsidR="007021F8" w:rsidRDefault="007021F8" w:rsidP="001448D0">
      <w:pPr>
        <w:pStyle w:val="ListParagraph"/>
        <w:numPr>
          <w:ilvl w:val="1"/>
          <w:numId w:val="20"/>
        </w:numPr>
        <w:spacing w:line="480" w:lineRule="auto"/>
        <w:rPr>
          <w:rFonts w:asciiTheme="minorHAnsi" w:hAnsiTheme="minorHAnsi"/>
        </w:rPr>
      </w:pPr>
      <w:r>
        <w:rPr>
          <w:rFonts w:asciiTheme="minorHAnsi" w:hAnsiTheme="minorHAnsi"/>
        </w:rPr>
        <w:lastRenderedPageBreak/>
        <w:t xml:space="preserve">4. F2F+ offerings would often lead to campus students choosing to participate from their dorm room as opposed to coming to class. This would lead to lighter attendance and further frustration from students attending in person </w:t>
      </w:r>
      <w:proofErr w:type="gramStart"/>
      <w:r>
        <w:rPr>
          <w:rFonts w:asciiTheme="minorHAnsi" w:hAnsiTheme="minorHAnsi"/>
        </w:rPr>
        <w:t>all of</w:t>
      </w:r>
      <w:proofErr w:type="gramEnd"/>
      <w:r>
        <w:rPr>
          <w:rFonts w:asciiTheme="minorHAnsi" w:hAnsiTheme="minorHAnsi"/>
        </w:rPr>
        <w:t xml:space="preserve"> the time. </w:t>
      </w:r>
    </w:p>
    <w:p w14:paraId="1458B400" w14:textId="6B96A9F7" w:rsidR="007021F8" w:rsidRDefault="007021F8" w:rsidP="001448D0">
      <w:pPr>
        <w:pStyle w:val="ListParagraph"/>
        <w:numPr>
          <w:ilvl w:val="1"/>
          <w:numId w:val="20"/>
        </w:numPr>
        <w:spacing w:line="480" w:lineRule="auto"/>
        <w:rPr>
          <w:rFonts w:asciiTheme="minorHAnsi" w:hAnsiTheme="minorHAnsi"/>
        </w:rPr>
      </w:pPr>
      <w:r>
        <w:rPr>
          <w:rFonts w:asciiTheme="minorHAnsi" w:hAnsiTheme="minorHAnsi"/>
        </w:rPr>
        <w:t xml:space="preserve">5. From a faculty perspective the grades and performance of both full </w:t>
      </w:r>
      <w:proofErr w:type="gramStart"/>
      <w:r>
        <w:rPr>
          <w:rFonts w:asciiTheme="minorHAnsi" w:hAnsiTheme="minorHAnsi"/>
        </w:rPr>
        <w:t>time</w:t>
      </w:r>
      <w:proofErr w:type="gramEnd"/>
      <w:r>
        <w:rPr>
          <w:rFonts w:asciiTheme="minorHAnsi" w:hAnsiTheme="minorHAnsi"/>
        </w:rPr>
        <w:t xml:space="preserve"> zoom participants and those in-person students who took advantage of the option tended to reflect more difficulty in the course and lower grades.</w:t>
      </w:r>
    </w:p>
    <w:p w14:paraId="32F4951F" w14:textId="0942720A" w:rsidR="007021F8" w:rsidRPr="00FE4066" w:rsidRDefault="007021F8" w:rsidP="001448D0">
      <w:pPr>
        <w:pStyle w:val="ListParagraph"/>
        <w:numPr>
          <w:ilvl w:val="0"/>
          <w:numId w:val="20"/>
        </w:numPr>
        <w:spacing w:line="480" w:lineRule="auto"/>
        <w:rPr>
          <w:rFonts w:asciiTheme="minorHAnsi" w:hAnsiTheme="minorHAnsi"/>
        </w:rPr>
      </w:pPr>
      <w:r>
        <w:rPr>
          <w:rFonts w:asciiTheme="minorHAnsi" w:hAnsiTheme="minorHAnsi"/>
        </w:rPr>
        <w:t xml:space="preserve">Internship site supervisors (Susan Russell and Neil </w:t>
      </w:r>
      <w:proofErr w:type="spellStart"/>
      <w:r>
        <w:rPr>
          <w:rFonts w:asciiTheme="minorHAnsi" w:hAnsiTheme="minorHAnsi"/>
        </w:rPr>
        <w:t>Farveou</w:t>
      </w:r>
      <w:proofErr w:type="spellEnd"/>
      <w:r>
        <w:rPr>
          <w:rFonts w:asciiTheme="minorHAnsi" w:hAnsiTheme="minorHAnsi"/>
        </w:rPr>
        <w:t xml:space="preserve">) for the St. Johnsbury Community Justice Center have expressed that their interns are now the most prepared for the work that is expected of them. They have stated that the expansion of the RJ concentration has greatly improved the quality of student in which they are being sent. </w:t>
      </w:r>
    </w:p>
    <w:p w14:paraId="2B24AA36" w14:textId="77777777" w:rsidR="00FE4066" w:rsidRPr="00FE4066" w:rsidRDefault="00FE4066" w:rsidP="00FE4066">
      <w:pPr>
        <w:rPr>
          <w:rFonts w:asciiTheme="minorHAnsi" w:hAnsiTheme="minorHAnsi"/>
        </w:rPr>
      </w:pPr>
    </w:p>
    <w:p w14:paraId="38A2ADD6" w14:textId="30FF1192" w:rsidR="00FE4066" w:rsidRDefault="00FE4066" w:rsidP="00FE4066">
      <w:pPr>
        <w:pStyle w:val="ListParagraph"/>
        <w:numPr>
          <w:ilvl w:val="0"/>
          <w:numId w:val="18"/>
        </w:numPr>
        <w:spacing w:line="276" w:lineRule="auto"/>
        <w:ind w:left="360"/>
        <w:rPr>
          <w:rFonts w:asciiTheme="minorHAnsi" w:hAnsiTheme="minorHAnsi"/>
        </w:rPr>
      </w:pPr>
      <w:r w:rsidRPr="00FE4066">
        <w:rPr>
          <w:rFonts w:asciiTheme="minorHAnsi" w:hAnsiTheme="minorHAnsi"/>
        </w:rPr>
        <w:t xml:space="preserve">Any curriculum revisions or other programmatic changes that have been made </w:t>
      </w:r>
      <w:proofErr w:type="gramStart"/>
      <w:r w:rsidRPr="00FE4066">
        <w:rPr>
          <w:rFonts w:asciiTheme="minorHAnsi" w:hAnsiTheme="minorHAnsi"/>
        </w:rPr>
        <w:t>as a result of</w:t>
      </w:r>
      <w:proofErr w:type="gramEnd"/>
      <w:r w:rsidRPr="00FE4066">
        <w:rPr>
          <w:rFonts w:asciiTheme="minorHAnsi" w:hAnsiTheme="minorHAnsi"/>
        </w:rPr>
        <w:t xml:space="preserve"> using evidence regarding student learning, pathways to and from the program, feedback from program graduates, post-graduation outcomes, employer surveys, or other evaluations of the currency and relevance of program requirements and content.</w:t>
      </w:r>
    </w:p>
    <w:p w14:paraId="4E29D830" w14:textId="77777777" w:rsidR="005D4AD7" w:rsidRPr="005D4AD7" w:rsidRDefault="005D4AD7" w:rsidP="005D4AD7">
      <w:pPr>
        <w:pStyle w:val="ListParagraph"/>
        <w:rPr>
          <w:rFonts w:asciiTheme="minorHAnsi" w:hAnsiTheme="minorHAnsi"/>
        </w:rPr>
      </w:pPr>
    </w:p>
    <w:p w14:paraId="634E4E97" w14:textId="7B39D702" w:rsidR="005D4AD7" w:rsidRDefault="005D4AD7" w:rsidP="005D4AD7">
      <w:pPr>
        <w:pStyle w:val="ListParagraph"/>
        <w:numPr>
          <w:ilvl w:val="0"/>
          <w:numId w:val="20"/>
        </w:numPr>
        <w:spacing w:line="360" w:lineRule="auto"/>
        <w:rPr>
          <w:rFonts w:asciiTheme="minorHAnsi" w:hAnsiTheme="minorHAnsi"/>
        </w:rPr>
      </w:pPr>
      <w:r w:rsidRPr="005D4AD7">
        <w:rPr>
          <w:rFonts w:asciiTheme="minorHAnsi" w:hAnsiTheme="minorHAnsi"/>
        </w:rPr>
        <w:t>Students will be able to participate in a wider array of field/internship experience through the expansion of the program and full/part time faculty. Five</w:t>
      </w:r>
      <w:r>
        <w:rPr>
          <w:rFonts w:asciiTheme="minorHAnsi" w:hAnsiTheme="minorHAnsi"/>
        </w:rPr>
        <w:t xml:space="preserve"> additional</w:t>
      </w:r>
      <w:r w:rsidRPr="005D4AD7">
        <w:rPr>
          <w:rFonts w:asciiTheme="minorHAnsi" w:hAnsiTheme="minorHAnsi"/>
        </w:rPr>
        <w:t xml:space="preserve"> courses within the program relate directly to students learning practical professional skills (</w:t>
      </w:r>
      <w:proofErr w:type="spellStart"/>
      <w:r w:rsidRPr="005D4AD7">
        <w:rPr>
          <w:rFonts w:asciiTheme="minorHAnsi" w:hAnsiTheme="minorHAnsi"/>
        </w:rPr>
        <w:t>ie</w:t>
      </w:r>
      <w:proofErr w:type="spellEnd"/>
      <w:r w:rsidRPr="005D4AD7">
        <w:rPr>
          <w:rFonts w:asciiTheme="minorHAnsi" w:hAnsiTheme="minorHAnsi"/>
        </w:rPr>
        <w:t xml:space="preserve">. employment interviewing, investigation skills, circle practices, </w:t>
      </w:r>
      <w:r>
        <w:rPr>
          <w:rFonts w:asciiTheme="minorHAnsi" w:hAnsiTheme="minorHAnsi"/>
        </w:rPr>
        <w:t xml:space="preserve">victim services, </w:t>
      </w:r>
      <w:r w:rsidRPr="005D4AD7">
        <w:rPr>
          <w:rFonts w:asciiTheme="minorHAnsi" w:hAnsiTheme="minorHAnsi"/>
        </w:rPr>
        <w:t xml:space="preserve">etc.).  </w:t>
      </w:r>
      <w:r w:rsidR="00CA5B38">
        <w:rPr>
          <w:rFonts w:asciiTheme="minorHAnsi" w:hAnsiTheme="minorHAnsi"/>
        </w:rPr>
        <w:t xml:space="preserve">Students have expressed a desire to have more course work with a hands-on field/lab like component. </w:t>
      </w:r>
    </w:p>
    <w:p w14:paraId="35AACF0E" w14:textId="2FE8BE6D" w:rsidR="00CA5B38" w:rsidRPr="00FE4066" w:rsidRDefault="00CA5B38" w:rsidP="005D4AD7">
      <w:pPr>
        <w:pStyle w:val="ListParagraph"/>
        <w:numPr>
          <w:ilvl w:val="0"/>
          <w:numId w:val="20"/>
        </w:numPr>
        <w:spacing w:line="360" w:lineRule="auto"/>
        <w:rPr>
          <w:rFonts w:asciiTheme="minorHAnsi" w:hAnsiTheme="minorHAnsi"/>
        </w:rPr>
      </w:pPr>
      <w:r>
        <w:rPr>
          <w:rFonts w:asciiTheme="minorHAnsi" w:hAnsiTheme="minorHAnsi"/>
        </w:rPr>
        <w:t xml:space="preserve">Since the latest </w:t>
      </w:r>
      <w:proofErr w:type="spellStart"/>
      <w:r>
        <w:rPr>
          <w:rFonts w:asciiTheme="minorHAnsi" w:hAnsiTheme="minorHAnsi"/>
        </w:rPr>
        <w:t>Precip</w:t>
      </w:r>
      <w:proofErr w:type="spellEnd"/>
      <w:r>
        <w:rPr>
          <w:rFonts w:asciiTheme="minorHAnsi" w:hAnsiTheme="minorHAnsi"/>
        </w:rPr>
        <w:t xml:space="preserve"> report the Lyndon campus has begun the creation of a lab space for students enrolling in the Restorative Justice Concentration. Students on the Lyndon campus will have a “circle room” and “pre-conference” room as lab space to use in the restorative justice related courses. </w:t>
      </w:r>
    </w:p>
    <w:p w14:paraId="53F3CAE0" w14:textId="77777777" w:rsidR="00FE4066" w:rsidRPr="00FE4066" w:rsidRDefault="00FE4066" w:rsidP="00FE4066">
      <w:pPr>
        <w:spacing w:line="276" w:lineRule="auto"/>
        <w:rPr>
          <w:rFonts w:asciiTheme="minorHAnsi" w:hAnsiTheme="minorHAnsi"/>
        </w:rPr>
      </w:pPr>
    </w:p>
    <w:p w14:paraId="4ABACEF0" w14:textId="54B45A12" w:rsidR="00FE4066" w:rsidRDefault="00FE4066" w:rsidP="00FE4066">
      <w:pPr>
        <w:pStyle w:val="ListParagraph"/>
        <w:numPr>
          <w:ilvl w:val="0"/>
          <w:numId w:val="18"/>
        </w:numPr>
        <w:ind w:left="360"/>
        <w:rPr>
          <w:rFonts w:asciiTheme="minorHAnsi" w:hAnsiTheme="minorHAnsi"/>
        </w:rPr>
      </w:pPr>
      <w:r w:rsidRPr="00FE4066">
        <w:rPr>
          <w:rFonts w:asciiTheme="minorHAnsi" w:hAnsiTheme="minorHAnsi"/>
        </w:rPr>
        <w:t xml:space="preserve">Any needed academic resources and support identified via the </w:t>
      </w:r>
      <w:r w:rsidR="009964EB">
        <w:rPr>
          <w:rFonts w:asciiTheme="minorHAnsi" w:hAnsiTheme="minorHAnsi"/>
        </w:rPr>
        <w:t xml:space="preserve">optimization and/or </w:t>
      </w:r>
      <w:r w:rsidRPr="00FE4066">
        <w:rPr>
          <w:rFonts w:asciiTheme="minorHAnsi" w:hAnsiTheme="minorHAnsi"/>
        </w:rPr>
        <w:t>program review process related to attainment of the program’s outcomes.</w:t>
      </w:r>
    </w:p>
    <w:p w14:paraId="322EC93C" w14:textId="77777777" w:rsidR="000D6137" w:rsidRDefault="000D6137" w:rsidP="000D6137">
      <w:pPr>
        <w:pStyle w:val="ListParagraph"/>
        <w:ind w:left="360"/>
        <w:rPr>
          <w:rFonts w:asciiTheme="minorHAnsi" w:hAnsiTheme="minorHAnsi"/>
        </w:rPr>
      </w:pPr>
    </w:p>
    <w:p w14:paraId="12D762AB" w14:textId="4908697E" w:rsidR="000D6137" w:rsidRDefault="000D6137" w:rsidP="000D6137">
      <w:pPr>
        <w:pStyle w:val="ListParagraph"/>
        <w:numPr>
          <w:ilvl w:val="0"/>
          <w:numId w:val="20"/>
        </w:numPr>
        <w:spacing w:line="360" w:lineRule="auto"/>
        <w:rPr>
          <w:rFonts w:asciiTheme="minorHAnsi" w:hAnsiTheme="minorHAnsi"/>
        </w:rPr>
      </w:pPr>
      <w:r>
        <w:rPr>
          <w:rFonts w:asciiTheme="minorHAnsi" w:hAnsiTheme="minorHAnsi"/>
        </w:rPr>
        <w:t xml:space="preserve">Students continue to need computer labs to write papers and complete other coursework. Several students are writing papers and completing other course work using their cell phones.  A 24-hour computer lab is needed on all campuses. Data related to non-academic website visits is irrelevant. Many first-generation students are not prepared for the technological needs of university life. The lack of these resources inhibits students’ abilities to successfully complete their course work. </w:t>
      </w:r>
    </w:p>
    <w:p w14:paraId="37C2C2EF" w14:textId="3B45E7D5" w:rsidR="000D6137" w:rsidRPr="00FE4066" w:rsidRDefault="000D6137" w:rsidP="000D6137">
      <w:pPr>
        <w:pStyle w:val="ListParagraph"/>
        <w:numPr>
          <w:ilvl w:val="0"/>
          <w:numId w:val="20"/>
        </w:numPr>
        <w:spacing w:line="360" w:lineRule="auto"/>
        <w:rPr>
          <w:rFonts w:asciiTheme="minorHAnsi" w:hAnsiTheme="minorHAnsi"/>
        </w:rPr>
      </w:pPr>
      <w:r>
        <w:rPr>
          <w:rFonts w:asciiTheme="minorHAnsi" w:hAnsiTheme="minorHAnsi"/>
        </w:rPr>
        <w:lastRenderedPageBreak/>
        <w:t xml:space="preserve">The Lyndon campus is need of a second full time faculty member to ensure that the Criminal Justice and Restorative Justice concentration/degrees can be offered. A search has been conducted twice and ended prematurely twice. </w:t>
      </w:r>
    </w:p>
    <w:p w14:paraId="7BA1A5AD" w14:textId="77777777" w:rsidR="00FE4066" w:rsidRPr="00FE4066" w:rsidRDefault="00FE4066" w:rsidP="00FE4066">
      <w:pPr>
        <w:rPr>
          <w:rFonts w:asciiTheme="minorHAnsi" w:hAnsiTheme="minorHAnsi"/>
        </w:rPr>
      </w:pPr>
    </w:p>
    <w:p w14:paraId="624DF5E5" w14:textId="43E51B91" w:rsidR="00FE4066" w:rsidRPr="00FE4066" w:rsidRDefault="00FE4066" w:rsidP="00837211">
      <w:pPr>
        <w:pStyle w:val="ListParagraph"/>
        <w:numPr>
          <w:ilvl w:val="0"/>
          <w:numId w:val="18"/>
        </w:numPr>
        <w:spacing w:line="276" w:lineRule="auto"/>
        <w:ind w:left="360"/>
        <w:rPr>
          <w:rFonts w:asciiTheme="minorHAnsi" w:hAnsiTheme="minorHAnsi" w:cs="Calibri"/>
        </w:rPr>
      </w:pPr>
      <w:r w:rsidRPr="00FE4066">
        <w:rPr>
          <w:rFonts w:asciiTheme="minorHAnsi" w:hAnsiTheme="minorHAnsi"/>
          <w:color w:val="000000" w:themeColor="text1"/>
        </w:rPr>
        <w:t xml:space="preserve">Any other program assessment and improvement accomplishments from the past five years as reported in annual program progress reports to the college’s chief academic officer and/or including progress on program improvement recommendations from the last </w:t>
      </w:r>
      <w:proofErr w:type="spellStart"/>
      <w:r w:rsidRPr="00FE4066">
        <w:rPr>
          <w:rFonts w:asciiTheme="minorHAnsi" w:hAnsiTheme="minorHAnsi"/>
          <w:color w:val="000000" w:themeColor="text1"/>
        </w:rPr>
        <w:t>PReCIP</w:t>
      </w:r>
      <w:proofErr w:type="spellEnd"/>
      <w:r w:rsidRPr="00FE4066">
        <w:rPr>
          <w:rFonts w:asciiTheme="minorHAnsi" w:hAnsiTheme="minorHAnsi"/>
          <w:color w:val="000000" w:themeColor="text1"/>
        </w:rPr>
        <w:t xml:space="preserve"> review. </w:t>
      </w:r>
    </w:p>
    <w:p w14:paraId="7FF14AFC" w14:textId="0C39F71F" w:rsidR="00FE4066" w:rsidRDefault="00FE4066">
      <w:pPr>
        <w:rPr>
          <w:rFonts w:asciiTheme="minorHAnsi" w:hAnsiTheme="minorHAnsi" w:cs="Calibri"/>
        </w:rPr>
      </w:pPr>
      <w:r>
        <w:rPr>
          <w:rFonts w:asciiTheme="minorHAnsi" w:hAnsiTheme="minorHAnsi" w:cs="Calibri"/>
        </w:rPr>
        <w:br w:type="page"/>
      </w:r>
    </w:p>
    <w:p w14:paraId="26CA1397" w14:textId="77777777" w:rsidR="002C22AA" w:rsidRPr="00ED37F7" w:rsidRDefault="002C22AA" w:rsidP="2D5EB28A">
      <w:pPr>
        <w:spacing w:line="276" w:lineRule="auto"/>
        <w:ind w:left="2160"/>
        <w:contextualSpacing/>
        <w:rPr>
          <w:rFonts w:asciiTheme="minorHAnsi" w:hAnsiTheme="minorHAnsi" w:cs="Calibri"/>
        </w:rPr>
      </w:pPr>
    </w:p>
    <w:p w14:paraId="2E433E4D" w14:textId="33BCC23B" w:rsidR="002C22AA" w:rsidRPr="00ED37F7" w:rsidRDefault="44A61D61" w:rsidP="2D5EB28A">
      <w:pPr>
        <w:pStyle w:val="Heading2"/>
        <w:pBdr>
          <w:bottom w:val="single" w:sz="4" w:space="1" w:color="000000"/>
        </w:pBdr>
        <w:ind w:left="360"/>
        <w:rPr>
          <w:rFonts w:asciiTheme="minorHAnsi" w:hAnsiTheme="minorHAnsi"/>
          <w:color w:val="auto"/>
        </w:rPr>
      </w:pPr>
      <w:r w:rsidRPr="2D5EB28A">
        <w:rPr>
          <w:rFonts w:asciiTheme="minorHAnsi" w:hAnsiTheme="minorHAnsi"/>
          <w:color w:val="auto"/>
        </w:rPr>
        <w:t>Continuous Improvement Plan</w:t>
      </w:r>
    </w:p>
    <w:p w14:paraId="4EFFF1D5" w14:textId="77777777" w:rsidR="00D335F2" w:rsidRPr="00ED37F7" w:rsidRDefault="00D335F2" w:rsidP="2D5EB28A">
      <w:pPr>
        <w:pStyle w:val="ListParagraph"/>
        <w:rPr>
          <w:rFonts w:asciiTheme="minorHAnsi" w:hAnsiTheme="minorHAnsi" w:cs="Calibri"/>
          <w:b/>
          <w:bCs/>
        </w:rPr>
      </w:pPr>
    </w:p>
    <w:p w14:paraId="64B9CE89" w14:textId="739FA181" w:rsidR="002C22AA" w:rsidRPr="00ED37F7" w:rsidRDefault="44A61D61" w:rsidP="2D5EB28A">
      <w:pPr>
        <w:spacing w:line="276" w:lineRule="auto"/>
        <w:contextualSpacing/>
        <w:rPr>
          <w:rFonts w:asciiTheme="minorHAnsi" w:hAnsiTheme="minorHAnsi" w:cs="Calibri"/>
          <w:i/>
          <w:iCs/>
        </w:rPr>
      </w:pPr>
      <w:r w:rsidRPr="2D5EB28A">
        <w:rPr>
          <w:rFonts w:asciiTheme="minorHAnsi" w:hAnsiTheme="minorHAnsi" w:cs="Calibri"/>
          <w:i/>
          <w:iCs/>
        </w:rPr>
        <w:t xml:space="preserve">Intent: Program faculty collaboratively use periodic reviews to reflect on past efforts and outcomes and to plan the continuous improvement of the program. The resulting plans are living documents that regularly receive the collective attention of </w:t>
      </w:r>
      <w:r w:rsidR="4690D21B" w:rsidRPr="2D5EB28A">
        <w:rPr>
          <w:rFonts w:asciiTheme="minorHAnsi" w:hAnsiTheme="minorHAnsi" w:cs="Calibri"/>
          <w:i/>
          <w:iCs/>
        </w:rPr>
        <w:t xml:space="preserve">all </w:t>
      </w:r>
      <w:r w:rsidRPr="2D5EB28A">
        <w:rPr>
          <w:rFonts w:asciiTheme="minorHAnsi" w:hAnsiTheme="minorHAnsi" w:cs="Calibri"/>
          <w:i/>
          <w:iCs/>
        </w:rPr>
        <w:t>faculty</w:t>
      </w:r>
      <w:r w:rsidR="4690D21B" w:rsidRPr="2D5EB28A">
        <w:rPr>
          <w:rFonts w:asciiTheme="minorHAnsi" w:hAnsiTheme="minorHAnsi" w:cs="Calibri"/>
          <w:i/>
          <w:iCs/>
        </w:rPr>
        <w:t xml:space="preserve"> (full and part-time, within and across contributing departments) teaching in the program</w:t>
      </w:r>
      <w:r w:rsidRPr="2D5EB28A">
        <w:rPr>
          <w:rFonts w:asciiTheme="minorHAnsi" w:hAnsiTheme="minorHAnsi" w:cs="Calibri"/>
          <w:i/>
          <w:iCs/>
        </w:rPr>
        <w:t>.</w:t>
      </w:r>
    </w:p>
    <w:p w14:paraId="4735514F" w14:textId="77777777" w:rsidR="002C22AA" w:rsidRPr="00ED37F7" w:rsidRDefault="002C22AA" w:rsidP="2D5EB28A">
      <w:pPr>
        <w:spacing w:line="276" w:lineRule="auto"/>
        <w:contextualSpacing/>
        <w:rPr>
          <w:rFonts w:asciiTheme="minorHAnsi" w:hAnsiTheme="minorHAnsi" w:cs="Calibri"/>
        </w:rPr>
      </w:pPr>
    </w:p>
    <w:p w14:paraId="61E3E2E7" w14:textId="06A07A85" w:rsidR="3E5998C1" w:rsidRPr="007E7312" w:rsidRDefault="3E5998C1" w:rsidP="2D5EB28A">
      <w:pPr>
        <w:spacing w:line="276" w:lineRule="auto"/>
        <w:contextualSpacing/>
        <w:rPr>
          <w:rFonts w:asciiTheme="minorHAnsi" w:hAnsiTheme="minorHAnsi" w:cs="Calibri"/>
        </w:rPr>
      </w:pPr>
      <w:r w:rsidRPr="007E7312">
        <w:rPr>
          <w:rFonts w:asciiTheme="minorHAnsi" w:hAnsiTheme="minorHAnsi" w:cs="Calibri"/>
        </w:rPr>
        <w:t xml:space="preserve">For programs due </w:t>
      </w:r>
      <w:r w:rsidR="27E7FC01" w:rsidRPr="007E7312">
        <w:rPr>
          <w:rFonts w:asciiTheme="minorHAnsi" w:hAnsiTheme="minorHAnsi" w:cs="Calibri"/>
        </w:rPr>
        <w:t xml:space="preserve">for </w:t>
      </w:r>
      <w:proofErr w:type="spellStart"/>
      <w:r w:rsidR="27E7FC01" w:rsidRPr="007E7312">
        <w:rPr>
          <w:rFonts w:asciiTheme="minorHAnsi" w:hAnsiTheme="minorHAnsi" w:cs="Calibri"/>
        </w:rPr>
        <w:t>PReCIP</w:t>
      </w:r>
      <w:proofErr w:type="spellEnd"/>
      <w:r w:rsidR="27E7FC01" w:rsidRPr="007E7312">
        <w:rPr>
          <w:rFonts w:asciiTheme="minorHAnsi" w:hAnsiTheme="minorHAnsi" w:cs="Calibri"/>
        </w:rPr>
        <w:t xml:space="preserve"> </w:t>
      </w:r>
      <w:r w:rsidRPr="007E7312">
        <w:rPr>
          <w:rFonts w:asciiTheme="minorHAnsi" w:hAnsiTheme="minorHAnsi" w:cs="Calibri"/>
        </w:rPr>
        <w:t>in 2024-25</w:t>
      </w:r>
      <w:r w:rsidR="21440169" w:rsidRPr="007E7312">
        <w:rPr>
          <w:rFonts w:asciiTheme="minorHAnsi" w:hAnsiTheme="minorHAnsi" w:cs="Calibri"/>
        </w:rPr>
        <w:t xml:space="preserve"> and 2025-26</w:t>
      </w:r>
      <w:r w:rsidRPr="007E7312">
        <w:rPr>
          <w:rFonts w:asciiTheme="minorHAnsi" w:hAnsiTheme="minorHAnsi" w:cs="Calibri"/>
        </w:rPr>
        <w:t>:</w:t>
      </w:r>
    </w:p>
    <w:p w14:paraId="637D20FC" w14:textId="64843B7B" w:rsidR="002C22AA" w:rsidRPr="00ED37F7" w:rsidRDefault="44A61D61" w:rsidP="6E90BF67">
      <w:pPr>
        <w:pStyle w:val="Heading3"/>
        <w:spacing w:line="276" w:lineRule="auto"/>
        <w:contextualSpacing/>
        <w:rPr>
          <w:rFonts w:asciiTheme="minorHAnsi" w:hAnsiTheme="minorHAnsi"/>
          <w:b/>
          <w:bCs/>
          <w:color w:val="auto"/>
        </w:rPr>
      </w:pPr>
      <w:r w:rsidRPr="6E90BF67">
        <w:rPr>
          <w:rFonts w:asciiTheme="minorHAnsi" w:hAnsiTheme="minorHAnsi"/>
          <w:b/>
          <w:bCs/>
          <w:color w:val="auto"/>
        </w:rPr>
        <w:t>Narrative</w:t>
      </w:r>
      <w:r w:rsidR="7E419DA9" w:rsidRPr="6E90BF67">
        <w:rPr>
          <w:rFonts w:asciiTheme="minorHAnsi" w:hAnsiTheme="minorHAnsi"/>
          <w:b/>
          <w:bCs/>
          <w:color w:val="auto"/>
        </w:rPr>
        <w:t xml:space="preserve"> (keep it brief, ~1page)</w:t>
      </w:r>
      <w:r w:rsidRPr="6E90BF67">
        <w:rPr>
          <w:rFonts w:asciiTheme="minorHAnsi" w:hAnsiTheme="minorHAnsi"/>
          <w:b/>
          <w:bCs/>
          <w:color w:val="auto"/>
        </w:rPr>
        <w:t>:</w:t>
      </w:r>
    </w:p>
    <w:p w14:paraId="724D88F7" w14:textId="77777777" w:rsidR="00D335F2" w:rsidRPr="00ED37F7" w:rsidRDefault="00D335F2" w:rsidP="2D5EB28A">
      <w:pPr>
        <w:rPr>
          <w:rFonts w:asciiTheme="minorHAnsi" w:hAnsiTheme="minorHAnsi"/>
        </w:rPr>
      </w:pPr>
    </w:p>
    <w:p w14:paraId="30841E26" w14:textId="04E8F3C7" w:rsidR="00FA3F2D" w:rsidRDefault="153D3C20" w:rsidP="000D6137">
      <w:pPr>
        <w:numPr>
          <w:ilvl w:val="0"/>
          <w:numId w:val="8"/>
        </w:numPr>
        <w:spacing w:line="276" w:lineRule="auto"/>
        <w:ind w:left="360"/>
        <w:contextualSpacing/>
        <w:rPr>
          <w:rFonts w:asciiTheme="minorHAnsi" w:hAnsiTheme="minorHAnsi"/>
        </w:rPr>
      </w:pPr>
      <w:r w:rsidRPr="2D5EB28A">
        <w:rPr>
          <w:rFonts w:asciiTheme="minorHAnsi" w:hAnsiTheme="minorHAnsi"/>
        </w:rPr>
        <w:t>Looking ahead to the next 5-year cycle, describe 1-3 continuous improvement priorities for the program.</w:t>
      </w:r>
    </w:p>
    <w:p w14:paraId="69FF31E3" w14:textId="77777777" w:rsidR="000D6137" w:rsidRPr="000D6137" w:rsidRDefault="000D6137" w:rsidP="000D6137">
      <w:pPr>
        <w:spacing w:line="276" w:lineRule="auto"/>
        <w:ind w:left="360"/>
        <w:contextualSpacing/>
        <w:rPr>
          <w:rFonts w:asciiTheme="minorHAnsi" w:hAnsiTheme="minorHAnsi"/>
        </w:rPr>
      </w:pPr>
    </w:p>
    <w:p w14:paraId="71CF06C1" w14:textId="7624514A" w:rsidR="00FA3F2D" w:rsidRDefault="00FA3F2D" w:rsidP="006464D2">
      <w:pPr>
        <w:pStyle w:val="ListParagraph"/>
        <w:numPr>
          <w:ilvl w:val="0"/>
          <w:numId w:val="20"/>
        </w:numPr>
        <w:spacing w:line="360" w:lineRule="auto"/>
        <w:rPr>
          <w:rFonts w:asciiTheme="minorHAnsi" w:hAnsiTheme="minorHAnsi"/>
        </w:rPr>
      </w:pPr>
      <w:r>
        <w:rPr>
          <w:rFonts w:asciiTheme="minorHAnsi" w:hAnsiTheme="minorHAnsi"/>
        </w:rPr>
        <w:t>Improve</w:t>
      </w:r>
      <w:r w:rsidR="000D6137">
        <w:rPr>
          <w:rFonts w:asciiTheme="minorHAnsi" w:hAnsiTheme="minorHAnsi"/>
        </w:rPr>
        <w:t xml:space="preserve"> program retention and</w:t>
      </w:r>
      <w:r>
        <w:rPr>
          <w:rFonts w:asciiTheme="minorHAnsi" w:hAnsiTheme="minorHAnsi"/>
        </w:rPr>
        <w:t xml:space="preserve"> four-year graduation average</w:t>
      </w:r>
      <w:r w:rsidR="000D6137">
        <w:rPr>
          <w:rFonts w:asciiTheme="minorHAnsi" w:hAnsiTheme="minorHAnsi"/>
        </w:rPr>
        <w:t xml:space="preserve"> </w:t>
      </w:r>
      <w:r w:rsidR="006464D2">
        <w:rPr>
          <w:rFonts w:asciiTheme="minorHAnsi" w:hAnsiTheme="minorHAnsi"/>
        </w:rPr>
        <w:t>using</w:t>
      </w:r>
      <w:r w:rsidR="000D6137">
        <w:rPr>
          <w:rFonts w:asciiTheme="minorHAnsi" w:hAnsiTheme="minorHAnsi"/>
        </w:rPr>
        <w:t xml:space="preserve"> degree plan maps for students, </w:t>
      </w:r>
      <w:r w:rsidR="006464D2">
        <w:rPr>
          <w:rFonts w:asciiTheme="minorHAnsi" w:hAnsiTheme="minorHAnsi"/>
        </w:rPr>
        <w:t>advise</w:t>
      </w:r>
      <w:r w:rsidR="000D6137">
        <w:rPr>
          <w:rFonts w:asciiTheme="minorHAnsi" w:hAnsiTheme="minorHAnsi"/>
        </w:rPr>
        <w:t xml:space="preserve"> meetings at least once a semester, and </w:t>
      </w:r>
      <w:r w:rsidR="006464D2">
        <w:rPr>
          <w:rFonts w:asciiTheme="minorHAnsi" w:hAnsiTheme="minorHAnsi"/>
        </w:rPr>
        <w:t>use</w:t>
      </w:r>
      <w:r w:rsidR="000D6137">
        <w:rPr>
          <w:rFonts w:asciiTheme="minorHAnsi" w:hAnsiTheme="minorHAnsi"/>
        </w:rPr>
        <w:t xml:space="preserve"> program meetings once a semester to ensure students </w:t>
      </w:r>
      <w:proofErr w:type="gramStart"/>
      <w:r w:rsidR="000D6137">
        <w:rPr>
          <w:rFonts w:asciiTheme="minorHAnsi" w:hAnsiTheme="minorHAnsi"/>
        </w:rPr>
        <w:t>are connected with</w:t>
      </w:r>
      <w:proofErr w:type="gramEnd"/>
      <w:r w:rsidR="000D6137">
        <w:rPr>
          <w:rFonts w:asciiTheme="minorHAnsi" w:hAnsiTheme="minorHAnsi"/>
        </w:rPr>
        <w:t xml:space="preserve"> the program and each other. </w:t>
      </w:r>
    </w:p>
    <w:p w14:paraId="1FE90678" w14:textId="5CD2C5C7" w:rsidR="00396DC4" w:rsidRDefault="00396DC4" w:rsidP="006464D2">
      <w:pPr>
        <w:pStyle w:val="ListParagraph"/>
        <w:numPr>
          <w:ilvl w:val="0"/>
          <w:numId w:val="20"/>
        </w:numPr>
        <w:spacing w:line="360" w:lineRule="auto"/>
        <w:rPr>
          <w:rFonts w:asciiTheme="minorHAnsi" w:hAnsiTheme="minorHAnsi"/>
        </w:rPr>
      </w:pPr>
      <w:r>
        <w:rPr>
          <w:rFonts w:asciiTheme="minorHAnsi" w:hAnsiTheme="minorHAnsi"/>
        </w:rPr>
        <w:t xml:space="preserve">Continue to create rubrics to assess each of the program SLOs. </w:t>
      </w:r>
      <w:r w:rsidR="000D6137">
        <w:rPr>
          <w:rFonts w:asciiTheme="minorHAnsi" w:hAnsiTheme="minorHAnsi"/>
        </w:rPr>
        <w:t xml:space="preserve">The creation of six new SLOs during the merger created a need to create new assessment tools. </w:t>
      </w:r>
    </w:p>
    <w:p w14:paraId="2EF8FAAC" w14:textId="52E73872" w:rsidR="00396DC4" w:rsidRPr="006464D2" w:rsidRDefault="00396DC4" w:rsidP="006464D2">
      <w:pPr>
        <w:pStyle w:val="ListParagraph"/>
        <w:numPr>
          <w:ilvl w:val="0"/>
          <w:numId w:val="20"/>
        </w:numPr>
        <w:spacing w:line="360" w:lineRule="auto"/>
        <w:rPr>
          <w:rFonts w:asciiTheme="minorHAnsi" w:hAnsiTheme="minorHAnsi"/>
        </w:rPr>
      </w:pPr>
      <w:r w:rsidRPr="00396DC4">
        <w:rPr>
          <w:rFonts w:asciiTheme="minorHAnsi" w:hAnsiTheme="minorHAnsi"/>
        </w:rPr>
        <w:t xml:space="preserve">Adjust the </w:t>
      </w:r>
      <w:r>
        <w:rPr>
          <w:rFonts w:asciiTheme="minorHAnsi" w:hAnsiTheme="minorHAnsi"/>
        </w:rPr>
        <w:t xml:space="preserve">Lyndon </w:t>
      </w:r>
      <w:r w:rsidRPr="00396DC4">
        <w:rPr>
          <w:rFonts w:asciiTheme="minorHAnsi" w:hAnsiTheme="minorHAnsi"/>
        </w:rPr>
        <w:t>senior survey that is given to criminal justice students</w:t>
      </w:r>
      <w:r>
        <w:rPr>
          <w:rFonts w:asciiTheme="minorHAnsi" w:hAnsiTheme="minorHAnsi"/>
        </w:rPr>
        <w:t xml:space="preserve"> </w:t>
      </w:r>
      <w:r w:rsidR="006464D2">
        <w:rPr>
          <w:rFonts w:asciiTheme="minorHAnsi" w:hAnsiTheme="minorHAnsi"/>
        </w:rPr>
        <w:t>to</w:t>
      </w:r>
      <w:r>
        <w:rPr>
          <w:rFonts w:asciiTheme="minorHAnsi" w:hAnsiTheme="minorHAnsi"/>
        </w:rPr>
        <w:t xml:space="preserve"> use </w:t>
      </w:r>
      <w:r w:rsidR="006464D2">
        <w:rPr>
          <w:rFonts w:asciiTheme="minorHAnsi" w:hAnsiTheme="minorHAnsi"/>
        </w:rPr>
        <w:t>with</w:t>
      </w:r>
      <w:r>
        <w:rPr>
          <w:rFonts w:asciiTheme="minorHAnsi" w:hAnsiTheme="minorHAnsi"/>
        </w:rPr>
        <w:t xml:space="preserve"> the Castleton campus</w:t>
      </w:r>
      <w:r w:rsidRPr="00396DC4">
        <w:rPr>
          <w:rFonts w:asciiTheme="minorHAnsi" w:hAnsiTheme="minorHAnsi"/>
        </w:rPr>
        <w:t>. It is Dr. Stroup’s intent to create a Criminal Justice specific senior survey</w:t>
      </w:r>
      <w:r>
        <w:rPr>
          <w:rFonts w:asciiTheme="minorHAnsi" w:hAnsiTheme="minorHAnsi"/>
        </w:rPr>
        <w:t xml:space="preserve"> that reflects the creation of the two concentrations </w:t>
      </w:r>
      <w:r w:rsidR="006464D2">
        <w:rPr>
          <w:rFonts w:asciiTheme="minorHAnsi" w:hAnsiTheme="minorHAnsi"/>
        </w:rPr>
        <w:t xml:space="preserve">(restorative justice and criminology) </w:t>
      </w:r>
      <w:r>
        <w:rPr>
          <w:rFonts w:asciiTheme="minorHAnsi" w:hAnsiTheme="minorHAnsi"/>
        </w:rPr>
        <w:t xml:space="preserve">and the multiple electives </w:t>
      </w:r>
      <w:r w:rsidR="006464D2">
        <w:rPr>
          <w:rFonts w:asciiTheme="minorHAnsi" w:hAnsiTheme="minorHAnsi"/>
        </w:rPr>
        <w:t>categories</w:t>
      </w:r>
      <w:r w:rsidRPr="00396DC4">
        <w:rPr>
          <w:rFonts w:asciiTheme="minorHAnsi" w:hAnsiTheme="minorHAnsi"/>
        </w:rPr>
        <w:t>. This will hopefully allow for more detailed data collection regarding the SLOs of the program</w:t>
      </w:r>
      <w:r w:rsidR="006464D2">
        <w:rPr>
          <w:rFonts w:asciiTheme="minorHAnsi" w:hAnsiTheme="minorHAnsi"/>
        </w:rPr>
        <w:t xml:space="preserve"> and </w:t>
      </w:r>
      <w:r w:rsidR="007E7312">
        <w:rPr>
          <w:rFonts w:asciiTheme="minorHAnsi" w:hAnsiTheme="minorHAnsi"/>
        </w:rPr>
        <w:t>students’</w:t>
      </w:r>
      <w:r w:rsidR="006464D2">
        <w:rPr>
          <w:rFonts w:asciiTheme="minorHAnsi" w:hAnsiTheme="minorHAnsi"/>
        </w:rPr>
        <w:t xml:space="preserve"> perceptions of the program</w:t>
      </w:r>
      <w:r w:rsidRPr="00396DC4">
        <w:rPr>
          <w:rFonts w:asciiTheme="minorHAnsi" w:hAnsiTheme="minorHAnsi"/>
        </w:rPr>
        <w:t xml:space="preserve">. </w:t>
      </w:r>
    </w:p>
    <w:p w14:paraId="2AC27965" w14:textId="4DF5EBEF" w:rsidR="00FE4066" w:rsidRPr="00ED37F7" w:rsidRDefault="00FE4066" w:rsidP="2D5EB28A">
      <w:pPr>
        <w:spacing w:line="276" w:lineRule="auto"/>
        <w:ind w:left="360"/>
        <w:contextualSpacing/>
        <w:rPr>
          <w:rFonts w:asciiTheme="minorHAnsi" w:hAnsiTheme="minorHAnsi"/>
        </w:rPr>
      </w:pPr>
    </w:p>
    <w:p w14:paraId="7A4E2D7B" w14:textId="48EFB3D3" w:rsidR="00FE4066" w:rsidRPr="00FA3F2D" w:rsidRDefault="7DE9DF69" w:rsidP="59A44109">
      <w:pPr>
        <w:numPr>
          <w:ilvl w:val="0"/>
          <w:numId w:val="8"/>
        </w:numPr>
        <w:spacing w:line="276" w:lineRule="auto"/>
        <w:ind w:left="360"/>
        <w:contextualSpacing/>
      </w:pPr>
      <w:r w:rsidRPr="2D5EB28A">
        <w:rPr>
          <w:rFonts w:asciiTheme="minorHAnsi" w:hAnsiTheme="minorHAnsi"/>
        </w:rPr>
        <w:t xml:space="preserve">What program improvement questions </w:t>
      </w:r>
      <w:r w:rsidR="6607742E" w:rsidRPr="2D5EB28A">
        <w:rPr>
          <w:rFonts w:asciiTheme="minorHAnsi" w:hAnsiTheme="minorHAnsi"/>
        </w:rPr>
        <w:t>are currently salient</w:t>
      </w:r>
      <w:r w:rsidRPr="2D5EB28A">
        <w:rPr>
          <w:rFonts w:asciiTheme="minorHAnsi" w:hAnsiTheme="minorHAnsi"/>
        </w:rPr>
        <w:t>? What are your preliminary thoughts on how and when you might pursue these questions? For example, what data would you need to help you answer each question?</w:t>
      </w:r>
    </w:p>
    <w:p w14:paraId="5D54EC3A" w14:textId="72CB8D79" w:rsidR="00FA3F2D" w:rsidRPr="006464D2" w:rsidRDefault="00FA3F2D" w:rsidP="006464D2">
      <w:pPr>
        <w:pStyle w:val="ListParagraph"/>
        <w:numPr>
          <w:ilvl w:val="0"/>
          <w:numId w:val="20"/>
        </w:numPr>
        <w:spacing w:line="360" w:lineRule="auto"/>
        <w:rPr>
          <w:rFonts w:asciiTheme="minorHAnsi" w:hAnsiTheme="minorHAnsi"/>
        </w:rPr>
      </w:pPr>
      <w:r w:rsidRPr="006464D2">
        <w:rPr>
          <w:rFonts w:asciiTheme="minorHAnsi" w:hAnsiTheme="minorHAnsi"/>
        </w:rPr>
        <w:t xml:space="preserve">Data pertaining to first year seminar courses would be helpful. How do students feel about these courses overall and how they are engaging with them? This data was collected and shared once by former staff member Kate Gold. For example, students enrolled in SSC 1040 expressed a hire feeling of community and bonding with their peers. It would be helpful to see this data annually as well as it related to student retention. </w:t>
      </w:r>
    </w:p>
    <w:p w14:paraId="00F42CF4" w14:textId="6C9D3002" w:rsidR="00FE4066" w:rsidRDefault="00FE4066" w:rsidP="2D5EB28A">
      <w:pPr>
        <w:spacing w:line="276" w:lineRule="auto"/>
        <w:ind w:left="360"/>
        <w:contextualSpacing/>
      </w:pPr>
    </w:p>
    <w:p w14:paraId="5BA8B6F8" w14:textId="02C5E7E8" w:rsidR="00FE4066" w:rsidRPr="007E7312" w:rsidRDefault="4EBB8BD3" w:rsidP="2D5EB28A">
      <w:pPr>
        <w:spacing w:line="276" w:lineRule="auto"/>
        <w:contextualSpacing/>
        <w:rPr>
          <w:rFonts w:asciiTheme="minorHAnsi" w:hAnsiTheme="minorHAnsi" w:cs="Calibri"/>
        </w:rPr>
      </w:pPr>
      <w:r w:rsidRPr="007E7312">
        <w:rPr>
          <w:rFonts w:asciiTheme="minorHAnsi" w:hAnsiTheme="minorHAnsi" w:cs="Calibri"/>
        </w:rPr>
        <w:t>For programs due</w:t>
      </w:r>
      <w:r w:rsidR="333576F2" w:rsidRPr="007E7312">
        <w:rPr>
          <w:rFonts w:asciiTheme="minorHAnsi" w:hAnsiTheme="minorHAnsi" w:cs="Calibri"/>
        </w:rPr>
        <w:t xml:space="preserve"> for </w:t>
      </w:r>
      <w:proofErr w:type="spellStart"/>
      <w:r w:rsidR="333576F2" w:rsidRPr="007E7312">
        <w:rPr>
          <w:rFonts w:asciiTheme="minorHAnsi" w:hAnsiTheme="minorHAnsi" w:cs="Calibri"/>
        </w:rPr>
        <w:t>PReCIP</w:t>
      </w:r>
      <w:proofErr w:type="spellEnd"/>
      <w:r w:rsidRPr="007E7312">
        <w:rPr>
          <w:rFonts w:asciiTheme="minorHAnsi" w:hAnsiTheme="minorHAnsi" w:cs="Calibri"/>
        </w:rPr>
        <w:t xml:space="preserve"> in</w:t>
      </w:r>
      <w:r w:rsidR="45469182" w:rsidRPr="007E7312">
        <w:rPr>
          <w:rFonts w:asciiTheme="minorHAnsi" w:hAnsiTheme="minorHAnsi" w:cs="Calibri"/>
        </w:rPr>
        <w:t xml:space="preserve"> 2026-27 and</w:t>
      </w:r>
      <w:r w:rsidRPr="007E7312">
        <w:rPr>
          <w:rFonts w:asciiTheme="minorHAnsi" w:hAnsiTheme="minorHAnsi" w:cs="Calibri"/>
        </w:rPr>
        <w:t xml:space="preserve"> 2027-28:</w:t>
      </w:r>
    </w:p>
    <w:p w14:paraId="554776D9" w14:textId="336C1352" w:rsidR="00FE4066" w:rsidRDefault="4EBB8BD3" w:rsidP="2D5EB28A">
      <w:pPr>
        <w:pStyle w:val="Heading3"/>
        <w:spacing w:line="276" w:lineRule="auto"/>
        <w:contextualSpacing/>
        <w:rPr>
          <w:rFonts w:asciiTheme="minorHAnsi" w:hAnsiTheme="minorHAnsi"/>
          <w:b/>
          <w:bCs/>
          <w:color w:val="auto"/>
        </w:rPr>
      </w:pPr>
      <w:r w:rsidRPr="6E90BF67">
        <w:rPr>
          <w:rFonts w:asciiTheme="minorHAnsi" w:hAnsiTheme="minorHAnsi"/>
          <w:b/>
          <w:bCs/>
          <w:color w:val="auto"/>
        </w:rPr>
        <w:t>Narrative</w:t>
      </w:r>
      <w:r w:rsidR="21C666B8" w:rsidRPr="6E90BF67">
        <w:rPr>
          <w:rFonts w:asciiTheme="minorHAnsi" w:hAnsiTheme="minorHAnsi"/>
          <w:b/>
          <w:bCs/>
          <w:color w:val="auto"/>
        </w:rPr>
        <w:t xml:space="preserve"> (~2-4 pages)</w:t>
      </w:r>
      <w:r w:rsidRPr="6E90BF67">
        <w:rPr>
          <w:rFonts w:asciiTheme="minorHAnsi" w:hAnsiTheme="minorHAnsi"/>
          <w:b/>
          <w:bCs/>
          <w:color w:val="auto"/>
        </w:rPr>
        <w:t>:</w:t>
      </w:r>
    </w:p>
    <w:p w14:paraId="006668ED" w14:textId="77777777" w:rsidR="00FE4066" w:rsidRDefault="00FE4066" w:rsidP="2D5EB28A">
      <w:pPr>
        <w:spacing w:line="276" w:lineRule="auto"/>
        <w:contextualSpacing/>
        <w:rPr>
          <w:rFonts w:asciiTheme="minorHAnsi" w:hAnsiTheme="minorHAnsi"/>
        </w:rPr>
      </w:pPr>
    </w:p>
    <w:p w14:paraId="22E43392" w14:textId="06C749CC" w:rsidR="00FE4066" w:rsidRDefault="4EBB8BD3" w:rsidP="2D5EB28A">
      <w:pPr>
        <w:pStyle w:val="ListParagraph"/>
        <w:numPr>
          <w:ilvl w:val="0"/>
          <w:numId w:val="1"/>
        </w:numPr>
        <w:spacing w:line="276" w:lineRule="auto"/>
        <w:ind w:left="360"/>
        <w:rPr>
          <w:rFonts w:asciiTheme="minorHAnsi" w:hAnsiTheme="minorHAnsi"/>
        </w:rPr>
      </w:pPr>
      <w:r w:rsidRPr="2D5EB28A">
        <w:rPr>
          <w:rFonts w:asciiTheme="minorHAnsi" w:hAnsiTheme="minorHAnsi"/>
        </w:rPr>
        <w:t>Describe 1-3 goals identified through th</w:t>
      </w:r>
      <w:r w:rsidR="3A710D5C" w:rsidRPr="2D5EB28A">
        <w:rPr>
          <w:rFonts w:asciiTheme="minorHAnsi" w:hAnsiTheme="minorHAnsi"/>
        </w:rPr>
        <w:t>e</w:t>
      </w:r>
      <w:r w:rsidRPr="2D5EB28A">
        <w:rPr>
          <w:rFonts w:asciiTheme="minorHAnsi" w:hAnsiTheme="minorHAnsi"/>
        </w:rPr>
        <w:t xml:space="preserve"> </w:t>
      </w:r>
      <w:r w:rsidR="3A710D5C" w:rsidRPr="2D5EB28A">
        <w:rPr>
          <w:rFonts w:asciiTheme="minorHAnsi" w:hAnsiTheme="minorHAnsi"/>
        </w:rPr>
        <w:t>past 2-3 years of annual program assessment (since 2024) that will drive</w:t>
      </w:r>
      <w:r w:rsidRPr="2D5EB28A">
        <w:rPr>
          <w:rFonts w:asciiTheme="minorHAnsi" w:hAnsiTheme="minorHAnsi"/>
        </w:rPr>
        <w:t xml:space="preserve"> continuous program improvement work over the next several years.</w:t>
      </w:r>
    </w:p>
    <w:p w14:paraId="38C36784" w14:textId="7D8C552A" w:rsidR="002577A8" w:rsidRDefault="007E7312" w:rsidP="00BF721A">
      <w:pPr>
        <w:pStyle w:val="ListParagraph"/>
        <w:numPr>
          <w:ilvl w:val="1"/>
          <w:numId w:val="1"/>
        </w:numPr>
        <w:spacing w:line="360" w:lineRule="auto"/>
        <w:rPr>
          <w:rFonts w:asciiTheme="minorHAnsi" w:hAnsiTheme="minorHAnsi"/>
        </w:rPr>
      </w:pPr>
      <w:r>
        <w:rPr>
          <w:rFonts w:asciiTheme="minorHAnsi" w:hAnsiTheme="minorHAnsi"/>
        </w:rPr>
        <w:t>Upon reviewing</w:t>
      </w:r>
      <w:r w:rsidR="002577A8">
        <w:rPr>
          <w:rFonts w:asciiTheme="minorHAnsi" w:hAnsiTheme="minorHAnsi"/>
        </w:rPr>
        <w:t xml:space="preserve"> SLO 1 faculty will work to introduce measures that scored on average lower than others (evidence and salient perspectives). </w:t>
      </w:r>
    </w:p>
    <w:p w14:paraId="44919FCD" w14:textId="353E5065" w:rsidR="007E7312" w:rsidRDefault="007E7312" w:rsidP="00BF721A">
      <w:pPr>
        <w:pStyle w:val="ListParagraph"/>
        <w:numPr>
          <w:ilvl w:val="1"/>
          <w:numId w:val="1"/>
        </w:numPr>
        <w:spacing w:line="360" w:lineRule="auto"/>
        <w:rPr>
          <w:rFonts w:asciiTheme="minorHAnsi" w:hAnsiTheme="minorHAnsi"/>
        </w:rPr>
      </w:pPr>
      <w:r>
        <w:rPr>
          <w:rFonts w:asciiTheme="minorHAnsi" w:hAnsiTheme="minorHAnsi"/>
        </w:rPr>
        <w:lastRenderedPageBreak/>
        <w:t xml:space="preserve">Students will score greater than an average for SLO1 upon their completing mastery level coursework in the 3000 level courses. </w:t>
      </w:r>
    </w:p>
    <w:p w14:paraId="1FF9130A" w14:textId="34E9A588" w:rsidR="00BF721A" w:rsidRPr="002577A8" w:rsidRDefault="00BF721A" w:rsidP="002577A8">
      <w:pPr>
        <w:pStyle w:val="ListParagraph"/>
        <w:numPr>
          <w:ilvl w:val="1"/>
          <w:numId w:val="1"/>
        </w:numPr>
        <w:spacing w:line="276" w:lineRule="auto"/>
        <w:rPr>
          <w:rFonts w:asciiTheme="minorHAnsi" w:hAnsiTheme="minorHAnsi"/>
        </w:rPr>
      </w:pPr>
      <w:r>
        <w:rPr>
          <w:rFonts w:asciiTheme="minorHAnsi" w:hAnsiTheme="minorHAnsi"/>
        </w:rPr>
        <w:t>Work toward offering more in-person courses for campus students.</w:t>
      </w:r>
    </w:p>
    <w:p w14:paraId="0561EF23" w14:textId="77777777" w:rsidR="00FE4066" w:rsidRDefault="00FE4066" w:rsidP="2D5EB28A">
      <w:pPr>
        <w:spacing w:line="276" w:lineRule="auto"/>
        <w:ind w:left="360"/>
        <w:contextualSpacing/>
        <w:rPr>
          <w:rFonts w:asciiTheme="minorHAnsi" w:hAnsiTheme="minorHAnsi"/>
        </w:rPr>
      </w:pPr>
    </w:p>
    <w:p w14:paraId="57AD18D8" w14:textId="74AFE8DA" w:rsidR="00FE4066" w:rsidRDefault="4EBB8BD3" w:rsidP="2D5EB28A">
      <w:pPr>
        <w:numPr>
          <w:ilvl w:val="0"/>
          <w:numId w:val="1"/>
        </w:numPr>
        <w:spacing w:line="276" w:lineRule="auto"/>
        <w:ind w:left="360"/>
        <w:contextualSpacing/>
        <w:rPr>
          <w:rFonts w:asciiTheme="minorHAnsi" w:hAnsiTheme="minorHAnsi"/>
        </w:rPr>
      </w:pPr>
      <w:r w:rsidRPr="2D5EB28A">
        <w:rPr>
          <w:rFonts w:asciiTheme="minorHAnsi" w:hAnsiTheme="minorHAnsi"/>
        </w:rPr>
        <w:t xml:space="preserve">How will these goals be accomplished via the next five years of the program’s specific assessment activities, as outlined in the Program Outcomes Assessment Matrix completed in Part II Attachment C above? </w:t>
      </w:r>
    </w:p>
    <w:p w14:paraId="45AB2242" w14:textId="127000F1" w:rsidR="002577A8" w:rsidRDefault="002577A8" w:rsidP="00BF721A">
      <w:pPr>
        <w:pStyle w:val="ListParagraph"/>
        <w:numPr>
          <w:ilvl w:val="1"/>
          <w:numId w:val="1"/>
        </w:numPr>
        <w:spacing w:line="360" w:lineRule="auto"/>
        <w:rPr>
          <w:rFonts w:asciiTheme="minorHAnsi" w:hAnsiTheme="minorHAnsi"/>
        </w:rPr>
      </w:pPr>
      <w:r w:rsidRPr="002577A8">
        <w:rPr>
          <w:rFonts w:asciiTheme="minorHAnsi" w:hAnsiTheme="minorHAnsi"/>
        </w:rPr>
        <w:t xml:space="preserve">Faculty will implement coursework and assignments that will be geared toward greater writing and research skills. </w:t>
      </w:r>
    </w:p>
    <w:p w14:paraId="075CBF06" w14:textId="078A274A" w:rsidR="00BF721A" w:rsidRPr="002577A8" w:rsidRDefault="00BF721A" w:rsidP="00BF721A">
      <w:pPr>
        <w:pStyle w:val="ListParagraph"/>
        <w:numPr>
          <w:ilvl w:val="1"/>
          <w:numId w:val="1"/>
        </w:numPr>
        <w:spacing w:line="360" w:lineRule="auto"/>
        <w:rPr>
          <w:rFonts w:asciiTheme="minorHAnsi" w:hAnsiTheme="minorHAnsi"/>
        </w:rPr>
      </w:pPr>
      <w:r>
        <w:rPr>
          <w:rFonts w:asciiTheme="minorHAnsi" w:hAnsiTheme="minorHAnsi"/>
        </w:rPr>
        <w:t xml:space="preserve">Students expressed a desire to ensure their courses are in-person only. By creating a clear division and the offering of fewer zoom courses, faculty believe that </w:t>
      </w:r>
      <w:proofErr w:type="gramStart"/>
      <w:r>
        <w:rPr>
          <w:rFonts w:asciiTheme="minorHAnsi" w:hAnsiTheme="minorHAnsi"/>
        </w:rPr>
        <w:t>students being</w:t>
      </w:r>
      <w:proofErr w:type="gramEnd"/>
      <w:r>
        <w:rPr>
          <w:rFonts w:asciiTheme="minorHAnsi" w:hAnsiTheme="minorHAnsi"/>
        </w:rPr>
        <w:t xml:space="preserve"> on campus and not on zoom will see a greater increase in participation and engagement in the course material. </w:t>
      </w:r>
    </w:p>
    <w:p w14:paraId="7369F68C" w14:textId="543D9AFD" w:rsidR="00FE4066" w:rsidRDefault="00FE4066" w:rsidP="2D5EB28A">
      <w:pPr>
        <w:spacing w:line="276" w:lineRule="auto"/>
        <w:contextualSpacing/>
        <w:rPr>
          <w:rFonts w:asciiTheme="minorHAnsi" w:hAnsiTheme="minorHAnsi"/>
        </w:rPr>
      </w:pPr>
    </w:p>
    <w:p w14:paraId="10EAD547" w14:textId="1AFE59A9" w:rsidR="00FE4066" w:rsidRDefault="4EBB8BD3" w:rsidP="2D5EB28A">
      <w:pPr>
        <w:numPr>
          <w:ilvl w:val="0"/>
          <w:numId w:val="1"/>
        </w:numPr>
        <w:spacing w:line="276" w:lineRule="auto"/>
        <w:ind w:left="360"/>
        <w:contextualSpacing/>
        <w:rPr>
          <w:rFonts w:asciiTheme="minorHAnsi" w:hAnsiTheme="minorHAnsi"/>
        </w:rPr>
      </w:pPr>
      <w:r w:rsidRPr="2D5EB28A">
        <w:rPr>
          <w:rFonts w:asciiTheme="minorHAnsi" w:hAnsiTheme="minorHAnsi"/>
        </w:rPr>
        <w:t xml:space="preserve">What specific improvements in student success and learning outcomes, as demonstrated by future assessment results, would you anticipate </w:t>
      </w:r>
      <w:proofErr w:type="gramStart"/>
      <w:r w:rsidRPr="2D5EB28A">
        <w:rPr>
          <w:rFonts w:asciiTheme="minorHAnsi" w:hAnsiTheme="minorHAnsi"/>
        </w:rPr>
        <w:t>as a result of</w:t>
      </w:r>
      <w:proofErr w:type="gramEnd"/>
      <w:r w:rsidRPr="2D5EB28A">
        <w:rPr>
          <w:rFonts w:asciiTheme="minorHAnsi" w:hAnsiTheme="minorHAnsi"/>
        </w:rPr>
        <w:t xml:space="preserve"> achieving these specific program improvement goals?</w:t>
      </w:r>
    </w:p>
    <w:p w14:paraId="1F6784C6" w14:textId="45D43154" w:rsidR="002577A8" w:rsidRPr="002577A8" w:rsidRDefault="002577A8" w:rsidP="00BF721A">
      <w:pPr>
        <w:pStyle w:val="ListParagraph"/>
        <w:numPr>
          <w:ilvl w:val="1"/>
          <w:numId w:val="1"/>
        </w:numPr>
        <w:spacing w:line="360" w:lineRule="auto"/>
        <w:rPr>
          <w:rFonts w:asciiTheme="minorHAnsi" w:hAnsiTheme="minorHAnsi"/>
        </w:rPr>
      </w:pPr>
      <w:r>
        <w:rPr>
          <w:rFonts w:asciiTheme="minorHAnsi" w:hAnsiTheme="minorHAnsi"/>
        </w:rPr>
        <w:t>Students will score higher on the evidence and salient perspective measures. This will result in an overall higher student achievement score.</w:t>
      </w:r>
      <w:r w:rsidR="007E7312">
        <w:rPr>
          <w:rFonts w:asciiTheme="minorHAnsi" w:hAnsiTheme="minorHAnsi"/>
        </w:rPr>
        <w:t xml:space="preserve"> </w:t>
      </w:r>
    </w:p>
    <w:p w14:paraId="199BD5DB" w14:textId="69008603" w:rsidR="00FE4066" w:rsidRDefault="00FE4066" w:rsidP="2D5EB28A">
      <w:pPr>
        <w:spacing w:line="276" w:lineRule="auto"/>
        <w:contextualSpacing/>
        <w:rPr>
          <w:rFonts w:asciiTheme="minorHAnsi" w:hAnsiTheme="minorHAnsi"/>
        </w:rPr>
      </w:pPr>
    </w:p>
    <w:p w14:paraId="38705098" w14:textId="2307B278" w:rsidR="00FE4066" w:rsidRDefault="4EBB8BD3" w:rsidP="2D5EB28A">
      <w:pPr>
        <w:numPr>
          <w:ilvl w:val="0"/>
          <w:numId w:val="1"/>
        </w:numPr>
        <w:spacing w:line="276" w:lineRule="auto"/>
        <w:ind w:left="360"/>
        <w:contextualSpacing/>
      </w:pPr>
      <w:r w:rsidRPr="2D5EB28A">
        <w:rPr>
          <w:rFonts w:asciiTheme="minorHAnsi" w:hAnsiTheme="minorHAnsi"/>
        </w:rPr>
        <w:t>What are the program improvement questions you have? What are your preliminary thoughts on how and when you might pursue these questions? For example, what data would you need to help you answer each question?</w:t>
      </w:r>
    </w:p>
    <w:p w14:paraId="5CEBAA57" w14:textId="4233DD0C" w:rsidR="00FE4066" w:rsidRPr="007E7312" w:rsidRDefault="007E7312" w:rsidP="007E7312">
      <w:pPr>
        <w:pStyle w:val="ListParagraph"/>
        <w:numPr>
          <w:ilvl w:val="0"/>
          <w:numId w:val="25"/>
        </w:numPr>
        <w:spacing w:line="276" w:lineRule="auto"/>
        <w:rPr>
          <w:rFonts w:asciiTheme="minorHAnsi" w:hAnsiTheme="minorHAnsi" w:cs="Calibri"/>
        </w:rPr>
      </w:pPr>
      <w:r>
        <w:rPr>
          <w:rFonts w:asciiTheme="minorHAnsi" w:hAnsiTheme="minorHAnsi" w:cs="Calibri"/>
        </w:rPr>
        <w:t>None currently.</w:t>
      </w:r>
    </w:p>
    <w:p w14:paraId="03E69901" w14:textId="01386320" w:rsidR="00FE4066" w:rsidRDefault="00FE4066" w:rsidP="2D5EB28A">
      <w:pPr>
        <w:spacing w:line="276" w:lineRule="auto"/>
        <w:contextualSpacing/>
      </w:pPr>
      <w:r>
        <w:br w:type="page"/>
      </w:r>
    </w:p>
    <w:p w14:paraId="3A1CCF4C" w14:textId="4EEE4C0C" w:rsidR="005D1D7C" w:rsidRPr="00FE4066" w:rsidRDefault="005D1D7C" w:rsidP="3058DCA8">
      <w:pPr>
        <w:pStyle w:val="Heading2"/>
        <w:pBdr>
          <w:bottom w:val="single" w:sz="4" w:space="4" w:color="000000"/>
        </w:pBdr>
        <w:contextualSpacing/>
        <w:rPr>
          <w:rFonts w:asciiTheme="minorHAnsi" w:eastAsiaTheme="minorEastAsia" w:hAnsiTheme="minorHAnsi" w:cstheme="minorBidi"/>
          <w:color w:val="auto"/>
        </w:rPr>
      </w:pPr>
      <w:r w:rsidRPr="3058DCA8">
        <w:rPr>
          <w:rFonts w:asciiTheme="minorHAnsi" w:eastAsiaTheme="minorEastAsia" w:hAnsiTheme="minorHAnsi" w:cstheme="minorBidi"/>
          <w:color w:val="auto"/>
        </w:rPr>
        <w:lastRenderedPageBreak/>
        <w:t>STUDENT OUTCOMES TEMPLATES</w:t>
      </w:r>
    </w:p>
    <w:p w14:paraId="4EFC24CE" w14:textId="029F71AF" w:rsidR="005D1D7C" w:rsidRPr="00FE4066" w:rsidRDefault="005D1D7C" w:rsidP="002C22AA">
      <w:pPr>
        <w:rPr>
          <w:rFonts w:asciiTheme="minorHAnsi" w:hAnsiTheme="minorHAnsi" w:cs="Calibri"/>
        </w:rPr>
      </w:pPr>
    </w:p>
    <w:p w14:paraId="04731747" w14:textId="692F00E0" w:rsidR="002C394E" w:rsidRPr="00FE4066" w:rsidRDefault="00FC7BD6" w:rsidP="002C394E">
      <w:pPr>
        <w:rPr>
          <w:rFonts w:asciiTheme="minorHAnsi" w:hAnsiTheme="minorHAnsi" w:cs="Calibri"/>
          <w:b/>
        </w:rPr>
      </w:pPr>
      <w:r w:rsidRPr="00FE4066">
        <w:rPr>
          <w:rFonts w:asciiTheme="minorHAnsi" w:hAnsiTheme="minorHAnsi" w:cs="Calibri"/>
          <w:b/>
        </w:rPr>
        <w:t>A</w:t>
      </w:r>
      <w:r w:rsidR="003439AB" w:rsidRPr="00FE4066">
        <w:rPr>
          <w:rFonts w:asciiTheme="minorHAnsi" w:hAnsiTheme="minorHAnsi" w:cs="Calibri"/>
          <w:b/>
        </w:rPr>
        <w:t xml:space="preserve">. </w:t>
      </w:r>
      <w:r w:rsidR="002C394E" w:rsidRPr="00FE4066">
        <w:rPr>
          <w:rFonts w:asciiTheme="minorHAnsi" w:hAnsiTheme="minorHAnsi" w:cs="Calibri"/>
          <w:b/>
        </w:rPr>
        <w:t>Degree Program Map and Milestones</w:t>
      </w:r>
    </w:p>
    <w:p w14:paraId="4B4170E9" w14:textId="77777777" w:rsidR="006C201E" w:rsidRPr="00FE4066" w:rsidRDefault="006C201E" w:rsidP="002C394E">
      <w:pPr>
        <w:rPr>
          <w:rFonts w:asciiTheme="minorHAnsi" w:hAnsiTheme="minorHAnsi" w:cs="Calibri"/>
          <w:b/>
        </w:rPr>
      </w:pPr>
    </w:p>
    <w:p w14:paraId="6692F7FA" w14:textId="0808D379" w:rsidR="00FE4066" w:rsidRDefault="00FE4066" w:rsidP="00FE4066">
      <w:pPr>
        <w:pStyle w:val="ListParagraph"/>
        <w:ind w:left="0"/>
        <w:rPr>
          <w:rFonts w:asciiTheme="minorHAnsi" w:hAnsiTheme="minorHAnsi"/>
          <w:i/>
          <w:iCs/>
        </w:rPr>
      </w:pPr>
      <w:r w:rsidRPr="3058DCA8">
        <w:rPr>
          <w:rFonts w:asciiTheme="minorHAnsi" w:hAnsiTheme="minorHAnsi"/>
          <w:i/>
          <w:iCs/>
        </w:rPr>
        <w:t xml:space="preserve">Directions: Provide a semester-by-semester map (include links to any information publicly available to students) of the </w:t>
      </w:r>
      <w:r w:rsidRPr="3058DCA8">
        <w:rPr>
          <w:rFonts w:asciiTheme="minorHAnsi" w:hAnsiTheme="minorHAnsi"/>
          <w:i/>
          <w:iCs/>
          <w:u w:val="single"/>
        </w:rPr>
        <w:t>optimal</w:t>
      </w:r>
      <w:r w:rsidRPr="3058DCA8">
        <w:rPr>
          <w:rFonts w:asciiTheme="minorHAnsi" w:hAnsiTheme="minorHAnsi"/>
          <w:i/>
          <w:iCs/>
        </w:rPr>
        <w:t xml:space="preserve"> curriculum sequence for a full-time student and, if applicable for your program, part-time student.  Identify any required or recommended milestones (e.g. minimum grade in a key introductory course; overall GPA required for program; completion of prerequisite courses in a multi-semester sequence).</w:t>
      </w:r>
    </w:p>
    <w:p w14:paraId="5EDC79E5" w14:textId="4B3D1FE1" w:rsidR="002C394E" w:rsidRPr="00FE4066" w:rsidRDefault="002C394E" w:rsidP="002C394E">
      <w:pPr>
        <w:pStyle w:val="ListParagraph"/>
        <w:ind w:left="0"/>
        <w:rPr>
          <w:rFonts w:asciiTheme="minorHAnsi" w:hAnsiTheme="minorHAnsi" w:cs="Calibri"/>
        </w:rPr>
      </w:pPr>
    </w:p>
    <w:p w14:paraId="09B82A26" w14:textId="77777777" w:rsidR="00FD2257" w:rsidRPr="00EA436D" w:rsidRDefault="00FD2257" w:rsidP="00FD2257">
      <w:pPr>
        <w:pBdr>
          <w:bottom w:val="single" w:sz="4" w:space="1" w:color="auto"/>
        </w:pBdr>
        <w:jc w:val="center"/>
        <w:rPr>
          <w:rFonts w:ascii="Cambria" w:eastAsia="Cambria" w:hAnsi="Cambria" w:cs="Cambria"/>
          <w:color w:val="000000" w:themeColor="text1"/>
          <w:sz w:val="24"/>
          <w:szCs w:val="24"/>
        </w:rPr>
      </w:pPr>
      <w:r>
        <w:rPr>
          <w:rFonts w:ascii="Cambria" w:eastAsia="Cambria" w:hAnsi="Cambria" w:cs="Cambria"/>
          <w:b/>
          <w:bCs/>
          <w:color w:val="000000" w:themeColor="text1"/>
          <w:sz w:val="24"/>
          <w:szCs w:val="24"/>
        </w:rPr>
        <w:t>B.A. Criminal Justice</w:t>
      </w:r>
    </w:p>
    <w:p w14:paraId="79359DC3" w14:textId="77777777" w:rsidR="00FD2257" w:rsidRPr="00EA436D" w:rsidRDefault="00FD2257" w:rsidP="00FD2257">
      <w:pPr>
        <w:rPr>
          <w:rFonts w:ascii="Cambria" w:eastAsia="Cambria" w:hAnsi="Cambria" w:cs="Cambria"/>
          <w:color w:val="000000" w:themeColor="text1"/>
          <w:sz w:val="24"/>
          <w:szCs w:val="24"/>
        </w:rPr>
      </w:pPr>
    </w:p>
    <w:p w14:paraId="18F23741"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1</w:t>
      </w:r>
    </w:p>
    <w:p w14:paraId="1F3E845E" w14:textId="77777777" w:rsidR="00FD2257" w:rsidRPr="00EA436D" w:rsidRDefault="00FD2257" w:rsidP="00FD2257">
      <w:pPr>
        <w:rPr>
          <w:rFonts w:ascii="Cambria" w:eastAsia="Cambria" w:hAnsi="Cambria" w:cs="Cambria"/>
          <w:color w:val="000000" w:themeColor="text1"/>
          <w:sz w:val="24"/>
          <w:szCs w:val="24"/>
        </w:rPr>
      </w:pPr>
    </w:p>
    <w:p w14:paraId="3C68D620"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1010 Introduction to Criminal Justice – 3 Credits – Program Core – Social Science GEU</w:t>
      </w:r>
    </w:p>
    <w:p w14:paraId="1CEB6A82"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SSC 1040 Introduction to Social Sciences – 3 Credits - GEU</w:t>
      </w:r>
    </w:p>
    <w:p w14:paraId="0E61D1C0"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RSJ 1040 Principles of Restorative Justice – 3 Credits </w:t>
      </w:r>
    </w:p>
    <w:p w14:paraId="59B86207"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ENG 1061- 3 Credits – </w:t>
      </w:r>
      <w:r w:rsidRPr="00EA436D">
        <w:rPr>
          <w:rFonts w:ascii="Cambria" w:eastAsia="Cambria" w:hAnsi="Cambria" w:cs="Cambria"/>
          <w:i/>
          <w:iCs/>
          <w:color w:val="000000" w:themeColor="text1"/>
          <w:sz w:val="24"/>
          <w:szCs w:val="24"/>
        </w:rPr>
        <w:t>Written Expression GEU</w:t>
      </w:r>
    </w:p>
    <w:p w14:paraId="119597FD"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MAT 1230 College Algebra – 3 Credits – </w:t>
      </w:r>
      <w:r w:rsidRPr="00EA436D">
        <w:rPr>
          <w:rFonts w:ascii="Cambria" w:eastAsia="Cambria" w:hAnsi="Cambria" w:cs="Cambria"/>
          <w:i/>
          <w:iCs/>
          <w:color w:val="000000" w:themeColor="text1"/>
          <w:sz w:val="24"/>
          <w:szCs w:val="24"/>
        </w:rPr>
        <w:t>Mathematics GEU</w:t>
      </w:r>
    </w:p>
    <w:p w14:paraId="32F47889"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Semester Total Credits – 15</w:t>
      </w:r>
    </w:p>
    <w:p w14:paraId="67C0FF60"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Overall Total Credits - 15</w:t>
      </w:r>
    </w:p>
    <w:p w14:paraId="7211FD62" w14:textId="77777777" w:rsidR="00FD2257" w:rsidRPr="00EA436D" w:rsidRDefault="00FD2257" w:rsidP="00FD2257">
      <w:pPr>
        <w:rPr>
          <w:rFonts w:ascii="Cambria" w:eastAsia="Cambria" w:hAnsi="Cambria" w:cs="Cambria"/>
          <w:color w:val="000000" w:themeColor="text1"/>
          <w:sz w:val="24"/>
          <w:szCs w:val="24"/>
        </w:rPr>
      </w:pPr>
    </w:p>
    <w:p w14:paraId="37328DF1"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2</w:t>
      </w:r>
    </w:p>
    <w:p w14:paraId="297C1B69" w14:textId="77777777" w:rsidR="00FD2257" w:rsidRPr="00EA436D" w:rsidRDefault="00FD2257" w:rsidP="00FD2257">
      <w:pPr>
        <w:rPr>
          <w:rFonts w:ascii="Cambria" w:eastAsia="Cambria" w:hAnsi="Cambria" w:cs="Cambria"/>
          <w:color w:val="000000" w:themeColor="text1"/>
          <w:sz w:val="24"/>
          <w:szCs w:val="24"/>
        </w:rPr>
      </w:pPr>
    </w:p>
    <w:p w14:paraId="19346237"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2010 Law Enforcement in America – 3 Credits – Program Core</w:t>
      </w:r>
    </w:p>
    <w:p w14:paraId="09A88E02"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2150 Community and Restorative Justice – 3 Credits – Program System Elective</w:t>
      </w:r>
    </w:p>
    <w:p w14:paraId="225C94C8"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MUS 1041 Piano I – 3 Credits – </w:t>
      </w:r>
      <w:r w:rsidRPr="00EA436D">
        <w:rPr>
          <w:rFonts w:ascii="Cambria" w:eastAsia="Cambria" w:hAnsi="Cambria" w:cs="Cambria"/>
          <w:i/>
          <w:iCs/>
          <w:color w:val="000000" w:themeColor="text1"/>
          <w:sz w:val="24"/>
          <w:szCs w:val="24"/>
        </w:rPr>
        <w:t>Arts and Aesthetics GEU</w:t>
      </w:r>
    </w:p>
    <w:p w14:paraId="54C47D05"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Free Elective – 3 Credits</w:t>
      </w:r>
    </w:p>
    <w:p w14:paraId="10FD03C8"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Free Elective - 3 Credits</w:t>
      </w:r>
    </w:p>
    <w:p w14:paraId="5586D6C3"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Semester Total Credits – 15</w:t>
      </w:r>
    </w:p>
    <w:p w14:paraId="30E9DF24"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Overall Total Credits - 30</w:t>
      </w:r>
    </w:p>
    <w:p w14:paraId="17223BED" w14:textId="77777777" w:rsidR="00FD2257" w:rsidRPr="00EA436D" w:rsidRDefault="00FD2257" w:rsidP="00FD2257">
      <w:pPr>
        <w:ind w:left="720"/>
        <w:rPr>
          <w:rFonts w:ascii="Cambria" w:eastAsia="Cambria" w:hAnsi="Cambria" w:cs="Cambria"/>
          <w:color w:val="000000" w:themeColor="text1"/>
          <w:sz w:val="24"/>
          <w:szCs w:val="24"/>
        </w:rPr>
      </w:pPr>
    </w:p>
    <w:p w14:paraId="1761B064"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3</w:t>
      </w:r>
    </w:p>
    <w:p w14:paraId="19B8B623" w14:textId="77777777" w:rsidR="00FD2257" w:rsidRPr="00EA436D" w:rsidRDefault="00FD2257" w:rsidP="00FD2257">
      <w:pPr>
        <w:rPr>
          <w:rFonts w:ascii="Cambria" w:eastAsia="Cambria" w:hAnsi="Cambria" w:cs="Cambria"/>
          <w:color w:val="000000" w:themeColor="text1"/>
          <w:sz w:val="24"/>
          <w:szCs w:val="24"/>
        </w:rPr>
      </w:pPr>
    </w:p>
    <w:p w14:paraId="5E300CF8"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2410 Race, Class, Gender, and Crime – 3 Credits – Program Issues Elective</w:t>
      </w:r>
    </w:p>
    <w:p w14:paraId="746E5F08"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3160 Juvenile Justice – 3 Credits – Program Systems Elective</w:t>
      </w:r>
    </w:p>
    <w:p w14:paraId="4940A70C"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SOC 1010 Introduction to Sociology – Program Core</w:t>
      </w:r>
    </w:p>
    <w:p w14:paraId="50555BFD"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MAT 2021 Statistics I – 3 Credits – Program Core</w:t>
      </w:r>
    </w:p>
    <w:p w14:paraId="75B6D093"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BIO 1030 Introduction to Nutrition – 3 Credits – </w:t>
      </w:r>
      <w:r w:rsidRPr="00EA436D">
        <w:rPr>
          <w:rFonts w:ascii="Cambria" w:eastAsia="Cambria" w:hAnsi="Cambria" w:cs="Cambria"/>
          <w:i/>
          <w:iCs/>
          <w:color w:val="000000" w:themeColor="text1"/>
          <w:sz w:val="24"/>
          <w:szCs w:val="24"/>
        </w:rPr>
        <w:t>Science GEU</w:t>
      </w:r>
    </w:p>
    <w:p w14:paraId="016C852D"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Semester Total Credits – 15</w:t>
      </w:r>
    </w:p>
    <w:p w14:paraId="3B3DC6DF"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Overall Total Credits - 45</w:t>
      </w:r>
    </w:p>
    <w:p w14:paraId="4C032357" w14:textId="77777777" w:rsidR="00FD2257" w:rsidRPr="00EA436D" w:rsidRDefault="00FD2257" w:rsidP="00FD2257">
      <w:pPr>
        <w:rPr>
          <w:rFonts w:ascii="Cambria" w:eastAsia="Cambria" w:hAnsi="Cambria" w:cs="Cambria"/>
          <w:color w:val="000000" w:themeColor="text1"/>
          <w:sz w:val="24"/>
          <w:szCs w:val="24"/>
        </w:rPr>
      </w:pPr>
    </w:p>
    <w:p w14:paraId="2F6FAD1A"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4</w:t>
      </w:r>
    </w:p>
    <w:p w14:paraId="6A5098E2" w14:textId="77777777" w:rsidR="00FD2257" w:rsidRPr="00EA436D" w:rsidRDefault="00FD2257" w:rsidP="00FD2257">
      <w:pPr>
        <w:rPr>
          <w:rFonts w:ascii="Cambria" w:eastAsia="Cambria" w:hAnsi="Cambria" w:cs="Cambria"/>
          <w:color w:val="000000" w:themeColor="text1"/>
          <w:sz w:val="24"/>
          <w:szCs w:val="24"/>
        </w:rPr>
      </w:pPr>
    </w:p>
    <w:p w14:paraId="3105F928"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3080 Criminological Theory – 3 Credits – Program Core</w:t>
      </w:r>
    </w:p>
    <w:p w14:paraId="4D345251"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2510 Criminal Law – 3 Credits – Program Core</w:t>
      </w:r>
    </w:p>
    <w:p w14:paraId="6B46BEA5"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HIS 3155 Sports and American History – 3 Credits – </w:t>
      </w:r>
      <w:r w:rsidRPr="00EA436D">
        <w:rPr>
          <w:rFonts w:ascii="Cambria" w:eastAsia="Cambria" w:hAnsi="Cambria" w:cs="Cambria"/>
          <w:i/>
          <w:iCs/>
          <w:color w:val="000000" w:themeColor="text1"/>
          <w:sz w:val="24"/>
          <w:szCs w:val="24"/>
        </w:rPr>
        <w:t>Humanistic Perspective GEU</w:t>
      </w:r>
    </w:p>
    <w:p w14:paraId="140CBC40"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CNX 2020 Reading and Writing Across the Curriculum – 3 Credits – </w:t>
      </w:r>
      <w:r w:rsidRPr="00EA436D">
        <w:rPr>
          <w:rFonts w:ascii="Cambria" w:eastAsia="Cambria" w:hAnsi="Cambria" w:cs="Cambria"/>
          <w:i/>
          <w:iCs/>
          <w:color w:val="000000" w:themeColor="text1"/>
          <w:sz w:val="24"/>
          <w:szCs w:val="24"/>
        </w:rPr>
        <w:t>Connections 2 GEU</w:t>
      </w:r>
    </w:p>
    <w:p w14:paraId="479EA3EA"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Free Elective – 3 Credits</w:t>
      </w:r>
    </w:p>
    <w:p w14:paraId="2C03187B"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Semester Total Credits – 15</w:t>
      </w:r>
    </w:p>
    <w:p w14:paraId="0DCF03AC" w14:textId="77777777" w:rsidR="00FD2257"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lastRenderedPageBreak/>
        <w:t xml:space="preserve">Overall Total Credits </w:t>
      </w:r>
      <w:r>
        <w:rPr>
          <w:rFonts w:ascii="Cambria" w:eastAsia="Cambria" w:hAnsi="Cambria" w:cs="Cambria"/>
          <w:color w:val="000000" w:themeColor="text1"/>
          <w:sz w:val="24"/>
          <w:szCs w:val="24"/>
        </w:rPr>
        <w:t>–</w:t>
      </w:r>
      <w:r w:rsidRPr="00EA436D">
        <w:rPr>
          <w:rFonts w:ascii="Cambria" w:eastAsia="Cambria" w:hAnsi="Cambria" w:cs="Cambria"/>
          <w:color w:val="000000" w:themeColor="text1"/>
          <w:sz w:val="24"/>
          <w:szCs w:val="24"/>
        </w:rPr>
        <w:t xml:space="preserve"> 60</w:t>
      </w:r>
    </w:p>
    <w:p w14:paraId="59CCA0EB" w14:textId="77777777" w:rsidR="00FD2257" w:rsidRPr="00EA436D" w:rsidRDefault="00FD2257" w:rsidP="00FD2257">
      <w:pPr>
        <w:rPr>
          <w:rFonts w:ascii="Cambria" w:eastAsia="Cambria" w:hAnsi="Cambria" w:cs="Cambria"/>
          <w:color w:val="000000" w:themeColor="text1"/>
          <w:sz w:val="24"/>
          <w:szCs w:val="24"/>
        </w:rPr>
      </w:pP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t>*Milestone GEU Completed</w:t>
      </w:r>
    </w:p>
    <w:p w14:paraId="1A46437F" w14:textId="77777777" w:rsidR="00FD2257" w:rsidRPr="00EA436D" w:rsidRDefault="00FD2257" w:rsidP="00FD2257">
      <w:pPr>
        <w:ind w:left="360"/>
        <w:rPr>
          <w:rFonts w:ascii="Cambria" w:eastAsia="Cambria" w:hAnsi="Cambria" w:cs="Cambria"/>
          <w:color w:val="000000" w:themeColor="text1"/>
          <w:sz w:val="24"/>
          <w:szCs w:val="24"/>
        </w:rPr>
      </w:pPr>
    </w:p>
    <w:p w14:paraId="149816BD" w14:textId="77777777" w:rsidR="00FD2257" w:rsidRPr="00EA436D" w:rsidRDefault="00FD2257" w:rsidP="00FD2257">
      <w:pPr>
        <w:rPr>
          <w:rFonts w:ascii="Cambria" w:eastAsia="Cambria" w:hAnsi="Cambria" w:cs="Cambria"/>
          <w:b/>
          <w:bCs/>
          <w:color w:val="000000" w:themeColor="text1"/>
          <w:sz w:val="24"/>
          <w:szCs w:val="24"/>
        </w:rPr>
      </w:pPr>
      <w:r w:rsidRPr="00EA436D">
        <w:rPr>
          <w:rFonts w:ascii="Cambria" w:eastAsia="Cambria" w:hAnsi="Cambria" w:cs="Cambria"/>
          <w:b/>
          <w:bCs/>
          <w:color w:val="000000" w:themeColor="text1"/>
          <w:sz w:val="24"/>
          <w:szCs w:val="24"/>
        </w:rPr>
        <w:t>SEMESTER 5</w:t>
      </w:r>
    </w:p>
    <w:p w14:paraId="29ACFB99" w14:textId="77777777" w:rsidR="00FD2257" w:rsidRPr="00EA436D" w:rsidRDefault="00FD2257" w:rsidP="00FD2257">
      <w:pPr>
        <w:rPr>
          <w:rFonts w:ascii="Cambria" w:eastAsia="Cambria" w:hAnsi="Cambria" w:cs="Cambria"/>
          <w:b/>
          <w:bCs/>
          <w:color w:val="000000" w:themeColor="text1"/>
          <w:sz w:val="24"/>
          <w:szCs w:val="24"/>
        </w:rPr>
      </w:pPr>
    </w:p>
    <w:p w14:paraId="6C3CD321" w14:textId="77777777" w:rsidR="00FD2257" w:rsidRPr="00EA436D" w:rsidRDefault="00FD2257" w:rsidP="00FD2257">
      <w:pPr>
        <w:pStyle w:val="ListParagraph"/>
        <w:numPr>
          <w:ilvl w:val="3"/>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3085 Research Design and Analysis – 3 Credits – Program Core</w:t>
      </w:r>
    </w:p>
    <w:p w14:paraId="747C7BD1" w14:textId="77777777" w:rsidR="00FD2257" w:rsidRPr="00EA436D" w:rsidRDefault="00FD2257" w:rsidP="00FD2257">
      <w:pPr>
        <w:pStyle w:val="ListParagraph"/>
        <w:numPr>
          <w:ilvl w:val="3"/>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3170 Ethical Issues in Criminal Justice – 3 Credits – Program Core</w:t>
      </w:r>
    </w:p>
    <w:p w14:paraId="66A6F13E" w14:textId="77777777" w:rsidR="00FD2257" w:rsidRDefault="00FD2257" w:rsidP="00FD2257">
      <w:pPr>
        <w:pStyle w:val="ListParagraph"/>
        <w:numPr>
          <w:ilvl w:val="3"/>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2080 Correctional Philosophies and Practices – 3 Credits – Program Core</w:t>
      </w:r>
    </w:p>
    <w:p w14:paraId="2D81BC27" w14:textId="77777777" w:rsidR="00FD2257" w:rsidRDefault="00FD2257" w:rsidP="00FD2257">
      <w:pPr>
        <w:pStyle w:val="ListParagraph"/>
        <w:numPr>
          <w:ilvl w:val="3"/>
          <w:numId w:val="21"/>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651BFBD5" w14:textId="77777777" w:rsidR="00FD2257" w:rsidRDefault="00FD2257" w:rsidP="00FD2257">
      <w:pPr>
        <w:pStyle w:val="ListParagraph"/>
        <w:numPr>
          <w:ilvl w:val="3"/>
          <w:numId w:val="21"/>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7D990825" w14:textId="77777777" w:rsidR="00FD2257"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Semester Total Credits – 15</w:t>
      </w:r>
    </w:p>
    <w:p w14:paraId="72DA779D" w14:textId="77777777" w:rsidR="00FD2257" w:rsidRPr="00EA436D"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Overall Total Credits - 85</w:t>
      </w:r>
    </w:p>
    <w:p w14:paraId="422BABC2" w14:textId="77777777" w:rsidR="00FD2257" w:rsidRPr="00EA436D" w:rsidRDefault="00FD2257" w:rsidP="00FD2257">
      <w:pPr>
        <w:rPr>
          <w:rFonts w:ascii="Cambria" w:eastAsia="Cambria" w:hAnsi="Cambria" w:cs="Cambria"/>
          <w:b/>
          <w:bCs/>
          <w:color w:val="000000" w:themeColor="text1"/>
          <w:sz w:val="24"/>
          <w:szCs w:val="24"/>
        </w:rPr>
      </w:pPr>
    </w:p>
    <w:p w14:paraId="206916B5" w14:textId="77777777" w:rsidR="00FD2257" w:rsidRPr="00EA436D" w:rsidRDefault="00FD2257" w:rsidP="00FD2257">
      <w:pPr>
        <w:rPr>
          <w:rFonts w:ascii="Cambria" w:eastAsia="Cambria" w:hAnsi="Cambria" w:cs="Cambria"/>
          <w:b/>
          <w:bCs/>
          <w:color w:val="000000" w:themeColor="text1"/>
          <w:sz w:val="24"/>
          <w:szCs w:val="24"/>
        </w:rPr>
      </w:pPr>
      <w:r w:rsidRPr="00EA436D">
        <w:rPr>
          <w:rFonts w:ascii="Cambria" w:eastAsia="Cambria" w:hAnsi="Cambria" w:cs="Cambria"/>
          <w:b/>
          <w:bCs/>
          <w:color w:val="000000" w:themeColor="text1"/>
          <w:sz w:val="24"/>
          <w:szCs w:val="24"/>
        </w:rPr>
        <w:t>SEMESTER 6</w:t>
      </w:r>
    </w:p>
    <w:p w14:paraId="7A98E070" w14:textId="77777777" w:rsidR="00FD2257" w:rsidRPr="00EA436D" w:rsidRDefault="00FD2257" w:rsidP="00FD2257">
      <w:pPr>
        <w:rPr>
          <w:rFonts w:ascii="Cambria" w:eastAsia="Cambria" w:hAnsi="Cambria" w:cs="Cambria"/>
          <w:b/>
          <w:bCs/>
          <w:color w:val="000000" w:themeColor="text1"/>
          <w:sz w:val="24"/>
          <w:szCs w:val="24"/>
        </w:rPr>
      </w:pPr>
    </w:p>
    <w:p w14:paraId="55E71BDA" w14:textId="77777777" w:rsidR="00FD2257" w:rsidRPr="00EA436D" w:rsidRDefault="00FD2257" w:rsidP="00FD2257">
      <w:pPr>
        <w:pStyle w:val="ListParagraph"/>
        <w:numPr>
          <w:ilvl w:val="6"/>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3010 Victimology – 3 Credits – Program System Elective</w:t>
      </w:r>
    </w:p>
    <w:p w14:paraId="1E245B14" w14:textId="77777777" w:rsidR="00FD2257" w:rsidRDefault="00FD2257" w:rsidP="00FD2257">
      <w:pPr>
        <w:pStyle w:val="ListParagraph"/>
        <w:numPr>
          <w:ilvl w:val="6"/>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3410 Peacemaking Criminology – 3 Credits – Program Issues Elective</w:t>
      </w:r>
    </w:p>
    <w:p w14:paraId="73C6E2C8" w14:textId="77777777" w:rsidR="00FD2257" w:rsidRDefault="00FD2257" w:rsidP="00FD2257">
      <w:pPr>
        <w:pStyle w:val="ListParagraph"/>
        <w:numPr>
          <w:ilvl w:val="6"/>
          <w:numId w:val="21"/>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2FF70EAA" w14:textId="77777777" w:rsidR="00FD2257" w:rsidRDefault="00FD2257" w:rsidP="00FD2257">
      <w:pPr>
        <w:pStyle w:val="ListParagraph"/>
        <w:numPr>
          <w:ilvl w:val="6"/>
          <w:numId w:val="21"/>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33FA5AE9" w14:textId="77777777" w:rsidR="00FD2257" w:rsidRDefault="00FD2257" w:rsidP="00FD2257">
      <w:pPr>
        <w:pStyle w:val="ListParagraph"/>
        <w:numPr>
          <w:ilvl w:val="6"/>
          <w:numId w:val="21"/>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267E7D9B" w14:textId="77777777" w:rsidR="00FD2257"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Semester Total Credits – 15</w:t>
      </w:r>
    </w:p>
    <w:p w14:paraId="5DA5586E" w14:textId="77777777" w:rsidR="00FD2257"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Overall Total Credits – 90</w:t>
      </w:r>
    </w:p>
    <w:p w14:paraId="2B3E6BD9" w14:textId="77777777" w:rsidR="00FD2257" w:rsidRPr="00EA436D" w:rsidRDefault="00FD2257" w:rsidP="00FD2257">
      <w:pPr>
        <w:rPr>
          <w:rFonts w:ascii="Cambria" w:eastAsia="Cambria" w:hAnsi="Cambria" w:cs="Cambria"/>
          <w:color w:val="000000" w:themeColor="text1"/>
          <w:sz w:val="24"/>
          <w:szCs w:val="24"/>
        </w:rPr>
      </w:pP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t>*</w:t>
      </w:r>
      <w:bookmarkStart w:id="0" w:name="_Hlk199323198"/>
      <w:r>
        <w:rPr>
          <w:rFonts w:ascii="Cambria" w:eastAsia="Cambria" w:hAnsi="Cambria" w:cs="Cambria"/>
          <w:color w:val="000000" w:themeColor="text1"/>
          <w:sz w:val="24"/>
          <w:szCs w:val="24"/>
        </w:rPr>
        <w:t>Milestone Program Systems Electives Completed</w:t>
      </w:r>
      <w:bookmarkEnd w:id="0"/>
    </w:p>
    <w:p w14:paraId="14BC2F4A" w14:textId="77777777" w:rsidR="00FD2257" w:rsidRPr="00EA436D" w:rsidRDefault="00FD2257" w:rsidP="00FD2257">
      <w:pPr>
        <w:rPr>
          <w:rFonts w:ascii="Cambria" w:eastAsia="Cambria" w:hAnsi="Cambria" w:cs="Cambria"/>
          <w:b/>
          <w:bCs/>
          <w:color w:val="000000" w:themeColor="text1"/>
          <w:sz w:val="24"/>
          <w:szCs w:val="24"/>
        </w:rPr>
      </w:pPr>
    </w:p>
    <w:p w14:paraId="126ED9FD" w14:textId="77777777" w:rsidR="00FD2257" w:rsidRPr="00EA436D" w:rsidRDefault="00FD2257" w:rsidP="00FD2257">
      <w:pPr>
        <w:rPr>
          <w:rFonts w:ascii="Cambria" w:eastAsia="Cambria" w:hAnsi="Cambria" w:cs="Cambria"/>
          <w:b/>
          <w:bCs/>
          <w:color w:val="000000" w:themeColor="text1"/>
          <w:sz w:val="24"/>
          <w:szCs w:val="24"/>
        </w:rPr>
      </w:pPr>
      <w:r w:rsidRPr="00EA436D">
        <w:rPr>
          <w:rFonts w:ascii="Cambria" w:eastAsia="Cambria" w:hAnsi="Cambria" w:cs="Cambria"/>
          <w:b/>
          <w:bCs/>
          <w:color w:val="000000" w:themeColor="text1"/>
          <w:sz w:val="24"/>
          <w:szCs w:val="24"/>
        </w:rPr>
        <w:t>SEMESTER 7</w:t>
      </w:r>
    </w:p>
    <w:p w14:paraId="41AD89EA" w14:textId="77777777" w:rsidR="00FD2257" w:rsidRPr="00EA436D" w:rsidRDefault="00FD2257" w:rsidP="00FD2257">
      <w:pPr>
        <w:rPr>
          <w:rFonts w:ascii="Cambria" w:eastAsia="Cambria" w:hAnsi="Cambria" w:cs="Cambria"/>
          <w:b/>
          <w:bCs/>
          <w:color w:val="000000" w:themeColor="text1"/>
          <w:sz w:val="24"/>
          <w:szCs w:val="24"/>
        </w:rPr>
      </w:pPr>
    </w:p>
    <w:p w14:paraId="3990A907" w14:textId="77777777" w:rsidR="00FD2257" w:rsidRPr="00EA436D" w:rsidRDefault="00FD2257" w:rsidP="00FD2257">
      <w:pPr>
        <w:pStyle w:val="ListParagraph"/>
        <w:numPr>
          <w:ilvl w:val="3"/>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3250 Terrorism – 3 Credits – Program Issues Elective</w:t>
      </w:r>
    </w:p>
    <w:p w14:paraId="7DB15545" w14:textId="77777777" w:rsidR="00FD2257" w:rsidRPr="00EA436D" w:rsidRDefault="00FD2257" w:rsidP="00FD2257">
      <w:pPr>
        <w:pStyle w:val="ListParagraph"/>
        <w:numPr>
          <w:ilvl w:val="3"/>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CRJ 3235 Victim Assistance and Advocacy – 3 Credits – </w:t>
      </w:r>
      <w:bookmarkStart w:id="1" w:name="_Hlk199321490"/>
      <w:r w:rsidRPr="00EA436D">
        <w:rPr>
          <w:rFonts w:ascii="Cambria" w:eastAsia="Cambria" w:hAnsi="Cambria" w:cs="Cambria"/>
          <w:color w:val="000000" w:themeColor="text1"/>
          <w:sz w:val="24"/>
          <w:szCs w:val="24"/>
        </w:rPr>
        <w:t>Program Professional Development Elective</w:t>
      </w:r>
      <w:bookmarkEnd w:id="1"/>
    </w:p>
    <w:p w14:paraId="17212F35" w14:textId="77777777" w:rsidR="00FD2257" w:rsidRDefault="00FD2257" w:rsidP="00FD2257">
      <w:pPr>
        <w:pStyle w:val="ListParagraph"/>
        <w:numPr>
          <w:ilvl w:val="3"/>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CRJ 3310 Facilitating RJ Practices – </w:t>
      </w:r>
      <w:r>
        <w:rPr>
          <w:rFonts w:ascii="Cambria" w:eastAsia="Cambria" w:hAnsi="Cambria" w:cs="Cambria"/>
          <w:color w:val="000000" w:themeColor="text1"/>
          <w:sz w:val="24"/>
          <w:szCs w:val="24"/>
        </w:rPr>
        <w:t>4</w:t>
      </w:r>
      <w:r w:rsidRPr="00EA436D">
        <w:rPr>
          <w:rFonts w:ascii="Cambria" w:eastAsia="Cambria" w:hAnsi="Cambria" w:cs="Cambria"/>
          <w:color w:val="000000" w:themeColor="text1"/>
          <w:sz w:val="24"/>
          <w:szCs w:val="24"/>
        </w:rPr>
        <w:t xml:space="preserve"> Credits - Program Professional Development Elective</w:t>
      </w:r>
    </w:p>
    <w:p w14:paraId="6F1CB089" w14:textId="77777777" w:rsidR="00FD2257" w:rsidRDefault="00FD2257" w:rsidP="00FD2257">
      <w:pPr>
        <w:pStyle w:val="ListParagraph"/>
        <w:numPr>
          <w:ilvl w:val="3"/>
          <w:numId w:val="22"/>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3AAD5F05" w14:textId="77777777" w:rsidR="00FD2257" w:rsidRDefault="00FD2257" w:rsidP="00FD2257">
      <w:pPr>
        <w:pStyle w:val="ListParagraph"/>
        <w:numPr>
          <w:ilvl w:val="3"/>
          <w:numId w:val="22"/>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28232859" w14:textId="77777777" w:rsidR="00FD2257"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Semester Total Credits – 16</w:t>
      </w:r>
    </w:p>
    <w:p w14:paraId="67CF9687" w14:textId="77777777" w:rsidR="00FD2257"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Overall Total Credits – 106</w:t>
      </w:r>
    </w:p>
    <w:p w14:paraId="21CE9BBA" w14:textId="77777777" w:rsidR="00FD2257" w:rsidRDefault="00FD2257" w:rsidP="00FD2257">
      <w:pPr>
        <w:ind w:left="2880" w:firstLine="7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*Milestone Program Professional Development Electives Completed</w:t>
      </w:r>
    </w:p>
    <w:p w14:paraId="0E38EA84" w14:textId="77777777" w:rsidR="00FD2257" w:rsidRPr="00EA436D" w:rsidRDefault="00FD2257" w:rsidP="00FD2257">
      <w:pPr>
        <w:ind w:left="2880" w:firstLine="720"/>
        <w:rPr>
          <w:rFonts w:ascii="Cambria" w:eastAsia="Cambria" w:hAnsi="Cambria" w:cs="Cambria"/>
          <w:color w:val="000000" w:themeColor="text1"/>
          <w:sz w:val="24"/>
          <w:szCs w:val="24"/>
        </w:rPr>
      </w:pPr>
      <w:r>
        <w:rPr>
          <w:rFonts w:ascii="Cambria" w:eastAsia="Cambria" w:hAnsi="Cambria" w:cs="Cambria"/>
          <w:color w:val="000000" w:themeColor="text1"/>
          <w:sz w:val="24"/>
          <w:szCs w:val="24"/>
        </w:rPr>
        <w:t>*</w:t>
      </w:r>
      <w:r w:rsidRPr="00EA436D">
        <w:rPr>
          <w:rFonts w:ascii="Cambria" w:eastAsia="Cambria" w:hAnsi="Cambria" w:cs="Cambria"/>
          <w:color w:val="000000" w:themeColor="text1"/>
          <w:sz w:val="24"/>
          <w:szCs w:val="24"/>
        </w:rPr>
        <w:t>Milestone Program Issues Electives Completed</w:t>
      </w:r>
    </w:p>
    <w:p w14:paraId="3889896B" w14:textId="77777777" w:rsidR="00FD2257" w:rsidRPr="00EA436D" w:rsidRDefault="00FD2257" w:rsidP="00FD2257">
      <w:pPr>
        <w:rPr>
          <w:rFonts w:ascii="Cambria" w:eastAsia="Cambria" w:hAnsi="Cambria" w:cs="Cambria"/>
          <w:b/>
          <w:bCs/>
          <w:color w:val="000000" w:themeColor="text1"/>
          <w:sz w:val="24"/>
          <w:szCs w:val="24"/>
        </w:rPr>
      </w:pPr>
    </w:p>
    <w:p w14:paraId="0F69A1F2"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8</w:t>
      </w:r>
    </w:p>
    <w:p w14:paraId="62766CBF" w14:textId="77777777" w:rsidR="00FD2257" w:rsidRPr="00EA436D" w:rsidRDefault="00FD2257" w:rsidP="00FD2257">
      <w:pPr>
        <w:rPr>
          <w:rFonts w:asciiTheme="minorHAnsi" w:eastAsiaTheme="minorEastAsia" w:hAnsiTheme="minorHAnsi" w:cstheme="minorBidi"/>
          <w:sz w:val="24"/>
          <w:szCs w:val="24"/>
        </w:rPr>
      </w:pPr>
    </w:p>
    <w:p w14:paraId="7436BF30" w14:textId="77777777" w:rsidR="00FD2257" w:rsidRPr="00EA436D" w:rsidRDefault="00FD2257" w:rsidP="00FD2257">
      <w:pPr>
        <w:pStyle w:val="ListParagraph"/>
        <w:numPr>
          <w:ilvl w:val="6"/>
          <w:numId w:val="22"/>
        </w:numPr>
        <w:ind w:left="630"/>
        <w:rPr>
          <w:rFonts w:asciiTheme="minorHAnsi" w:eastAsiaTheme="minorEastAsia" w:hAnsiTheme="minorHAnsi" w:cstheme="minorBidi"/>
          <w:sz w:val="24"/>
          <w:szCs w:val="24"/>
        </w:rPr>
      </w:pPr>
      <w:r w:rsidRPr="00EA436D">
        <w:rPr>
          <w:rFonts w:asciiTheme="minorHAnsi" w:eastAsiaTheme="minorEastAsia" w:hAnsiTheme="minorHAnsi" w:cstheme="minorBidi"/>
          <w:sz w:val="24"/>
          <w:szCs w:val="24"/>
        </w:rPr>
        <w:t>CRJ  4740 Senior Thesis – 3 Credits – Program Core</w:t>
      </w:r>
    </w:p>
    <w:p w14:paraId="7351928A" w14:textId="77777777" w:rsidR="00FD2257" w:rsidRDefault="00FD2257" w:rsidP="00FD2257">
      <w:pPr>
        <w:pStyle w:val="ListParagraph"/>
        <w:numPr>
          <w:ilvl w:val="6"/>
          <w:numId w:val="22"/>
        </w:numPr>
        <w:ind w:left="630"/>
        <w:rPr>
          <w:rFonts w:asciiTheme="minorHAnsi" w:eastAsiaTheme="minorEastAsia" w:hAnsiTheme="minorHAnsi" w:cstheme="minorBidi"/>
          <w:sz w:val="24"/>
          <w:szCs w:val="24"/>
        </w:rPr>
      </w:pPr>
      <w:r w:rsidRPr="00EA436D">
        <w:rPr>
          <w:rFonts w:asciiTheme="minorHAnsi" w:eastAsiaTheme="minorEastAsia" w:hAnsiTheme="minorHAnsi" w:cstheme="minorBidi"/>
          <w:sz w:val="24"/>
          <w:szCs w:val="24"/>
        </w:rPr>
        <w:t>CRJ 4810 Internship in Criminal Justice – 3 Credits – Program Core</w:t>
      </w:r>
    </w:p>
    <w:p w14:paraId="1B6FACF3" w14:textId="77777777" w:rsidR="00FD2257" w:rsidRDefault="00FD2257" w:rsidP="00FD2257">
      <w:pPr>
        <w:pStyle w:val="ListParagraph"/>
        <w:numPr>
          <w:ilvl w:val="6"/>
          <w:numId w:val="22"/>
        </w:numPr>
        <w:ind w:left="630"/>
        <w:rPr>
          <w:rFonts w:asciiTheme="minorHAnsi" w:eastAsiaTheme="minorEastAsia" w:hAnsiTheme="minorHAnsi" w:cstheme="minorBidi"/>
          <w:sz w:val="24"/>
          <w:szCs w:val="24"/>
        </w:rPr>
      </w:pPr>
      <w:r>
        <w:rPr>
          <w:rFonts w:asciiTheme="minorHAnsi" w:eastAsiaTheme="minorEastAsia" w:hAnsiTheme="minorHAnsi" w:cstheme="minorBidi"/>
          <w:sz w:val="24"/>
          <w:szCs w:val="24"/>
        </w:rPr>
        <w:t xml:space="preserve">Free Elective – 3 Credits </w:t>
      </w:r>
    </w:p>
    <w:p w14:paraId="264AA0A6" w14:textId="77777777" w:rsidR="00FD2257" w:rsidRDefault="00FD2257" w:rsidP="00FD2257">
      <w:pPr>
        <w:pStyle w:val="ListParagraph"/>
        <w:numPr>
          <w:ilvl w:val="6"/>
          <w:numId w:val="22"/>
        </w:numPr>
        <w:ind w:left="630"/>
        <w:rPr>
          <w:rFonts w:asciiTheme="minorHAnsi" w:eastAsiaTheme="minorEastAsia" w:hAnsiTheme="minorHAnsi" w:cstheme="minorBidi"/>
          <w:sz w:val="24"/>
          <w:szCs w:val="24"/>
        </w:rPr>
      </w:pPr>
      <w:r>
        <w:rPr>
          <w:rFonts w:asciiTheme="minorHAnsi" w:eastAsiaTheme="minorEastAsia" w:hAnsiTheme="minorHAnsi" w:cstheme="minorBidi"/>
          <w:sz w:val="24"/>
          <w:szCs w:val="24"/>
        </w:rPr>
        <w:t>Free Elective – 3 Credits</w:t>
      </w:r>
    </w:p>
    <w:p w14:paraId="1801C6E4" w14:textId="77777777" w:rsidR="00FD2257" w:rsidRPr="00EA436D" w:rsidRDefault="00FD2257" w:rsidP="00FD2257">
      <w:pPr>
        <w:pStyle w:val="ListParagraph"/>
        <w:numPr>
          <w:ilvl w:val="6"/>
          <w:numId w:val="22"/>
        </w:numPr>
        <w:ind w:left="630"/>
        <w:rPr>
          <w:rFonts w:asciiTheme="minorHAnsi" w:eastAsiaTheme="minorEastAsia" w:hAnsiTheme="minorHAnsi" w:cstheme="minorBidi"/>
          <w:sz w:val="24"/>
          <w:szCs w:val="24"/>
        </w:rPr>
      </w:pPr>
      <w:r>
        <w:rPr>
          <w:rFonts w:asciiTheme="minorHAnsi" w:eastAsiaTheme="minorEastAsia" w:hAnsiTheme="minorHAnsi" w:cstheme="minorBidi"/>
          <w:sz w:val="24"/>
          <w:szCs w:val="24"/>
        </w:rPr>
        <w:t>Free Elective – 3 Credits</w:t>
      </w:r>
    </w:p>
    <w:p w14:paraId="1737D05A" w14:textId="77777777" w:rsidR="00FD2257" w:rsidRDefault="00FD2257" w:rsidP="00FD2257">
      <w:pPr>
        <w:ind w:left="4320"/>
        <w:rPr>
          <w:rFonts w:asciiTheme="minorHAnsi" w:eastAsiaTheme="minorEastAsia" w:hAnsiTheme="minorHAnsi" w:cstheme="minorBidi"/>
        </w:rPr>
      </w:pPr>
      <w:r>
        <w:rPr>
          <w:rFonts w:asciiTheme="minorHAnsi" w:eastAsiaTheme="minorEastAsia" w:hAnsiTheme="minorHAnsi" w:cstheme="minorBidi"/>
        </w:rPr>
        <w:t>Semester Total Credits -15</w:t>
      </w:r>
    </w:p>
    <w:p w14:paraId="5340D706" w14:textId="77777777" w:rsidR="00FD2257" w:rsidRDefault="00FD2257" w:rsidP="00FD2257">
      <w:pPr>
        <w:ind w:left="4320"/>
        <w:rPr>
          <w:rFonts w:asciiTheme="minorHAnsi" w:eastAsiaTheme="minorEastAsia" w:hAnsiTheme="minorHAnsi" w:cstheme="minorBidi"/>
        </w:rPr>
      </w:pPr>
      <w:r>
        <w:rPr>
          <w:rFonts w:asciiTheme="minorHAnsi" w:eastAsiaTheme="minorEastAsia" w:hAnsiTheme="minorHAnsi" w:cstheme="minorBidi"/>
        </w:rPr>
        <w:t>Overall Total Credits – 121</w:t>
      </w:r>
    </w:p>
    <w:p w14:paraId="7985E235" w14:textId="77777777" w:rsidR="00FD2257" w:rsidRPr="009D26F9" w:rsidRDefault="00FD2257" w:rsidP="00FD2257">
      <w:pPr>
        <w:ind w:left="2880" w:firstLine="720"/>
        <w:rPr>
          <w:rFonts w:asciiTheme="minorHAnsi" w:eastAsiaTheme="minorEastAsia" w:hAnsiTheme="minorHAnsi" w:cstheme="minorBidi"/>
        </w:rPr>
      </w:pPr>
      <w:r>
        <w:rPr>
          <w:rFonts w:asciiTheme="minorHAnsi" w:eastAsiaTheme="minorEastAsia" w:hAnsiTheme="minorHAnsi" w:cstheme="minorBidi"/>
        </w:rPr>
        <w:t>*Milestone – Program Core Completed</w:t>
      </w:r>
    </w:p>
    <w:p w14:paraId="453CC7A7"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4AEB4945"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63154EAD"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0274349A" w14:textId="77777777" w:rsidR="00FD2257" w:rsidRPr="00EA436D" w:rsidRDefault="00FD2257" w:rsidP="00FD2257">
      <w:pPr>
        <w:pBdr>
          <w:bottom w:val="single" w:sz="4" w:space="1" w:color="auto"/>
        </w:pBdr>
        <w:jc w:val="center"/>
        <w:rPr>
          <w:rFonts w:ascii="Cambria" w:eastAsia="Cambria" w:hAnsi="Cambria" w:cs="Cambria"/>
          <w:color w:val="000000" w:themeColor="text1"/>
          <w:sz w:val="24"/>
          <w:szCs w:val="24"/>
        </w:rPr>
      </w:pPr>
      <w:r>
        <w:rPr>
          <w:rFonts w:ascii="Cambria" w:eastAsia="Cambria" w:hAnsi="Cambria" w:cs="Cambria"/>
          <w:b/>
          <w:bCs/>
          <w:color w:val="000000" w:themeColor="text1"/>
          <w:sz w:val="24"/>
          <w:szCs w:val="24"/>
        </w:rPr>
        <w:lastRenderedPageBreak/>
        <w:t>B.A. Criminal Justice – Concentration Restorative Justice</w:t>
      </w:r>
    </w:p>
    <w:p w14:paraId="3F12B490" w14:textId="77777777" w:rsidR="00FD2257" w:rsidRPr="00EA436D" w:rsidRDefault="00FD2257" w:rsidP="00FD2257">
      <w:pPr>
        <w:rPr>
          <w:rFonts w:ascii="Cambria" w:eastAsia="Cambria" w:hAnsi="Cambria" w:cs="Cambria"/>
          <w:color w:val="000000" w:themeColor="text1"/>
          <w:sz w:val="24"/>
          <w:szCs w:val="24"/>
        </w:rPr>
      </w:pPr>
    </w:p>
    <w:p w14:paraId="4BA5D021"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1</w:t>
      </w:r>
    </w:p>
    <w:p w14:paraId="332E6E56" w14:textId="77777777" w:rsidR="00FD2257" w:rsidRPr="00EA436D" w:rsidRDefault="00FD2257" w:rsidP="00FD2257">
      <w:pPr>
        <w:rPr>
          <w:rFonts w:ascii="Cambria" w:eastAsia="Cambria" w:hAnsi="Cambria" w:cs="Cambria"/>
          <w:color w:val="000000" w:themeColor="text1"/>
          <w:sz w:val="24"/>
          <w:szCs w:val="24"/>
        </w:rPr>
      </w:pPr>
    </w:p>
    <w:p w14:paraId="174BA5BF"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1010 Introduction to Criminal Justice – 3 Credits – Program Core – Social Science GEU</w:t>
      </w:r>
    </w:p>
    <w:p w14:paraId="4C225552"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SSC 1040 Introduction to Social Sciences – 3 Credits - GEU</w:t>
      </w:r>
    </w:p>
    <w:p w14:paraId="5C3008D3"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RSJ 1040 Principles of Restorative Justice – 3 Credits </w:t>
      </w:r>
    </w:p>
    <w:p w14:paraId="39CF5EEB"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ENG 1061- 3 Credits – </w:t>
      </w:r>
      <w:r w:rsidRPr="00EA436D">
        <w:rPr>
          <w:rFonts w:ascii="Cambria" w:eastAsia="Cambria" w:hAnsi="Cambria" w:cs="Cambria"/>
          <w:i/>
          <w:iCs/>
          <w:color w:val="000000" w:themeColor="text1"/>
          <w:sz w:val="24"/>
          <w:szCs w:val="24"/>
        </w:rPr>
        <w:t>Written Expression GEU</w:t>
      </w:r>
    </w:p>
    <w:p w14:paraId="63793629"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MAT 1230 College Algebra – 3 Credits – </w:t>
      </w:r>
      <w:r w:rsidRPr="00EA436D">
        <w:rPr>
          <w:rFonts w:ascii="Cambria" w:eastAsia="Cambria" w:hAnsi="Cambria" w:cs="Cambria"/>
          <w:i/>
          <w:iCs/>
          <w:color w:val="000000" w:themeColor="text1"/>
          <w:sz w:val="24"/>
          <w:szCs w:val="24"/>
        </w:rPr>
        <w:t>Mathematics GEU</w:t>
      </w:r>
    </w:p>
    <w:p w14:paraId="3C1FA61A"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Semester Total Credits – 15</w:t>
      </w:r>
    </w:p>
    <w:p w14:paraId="2533F9CE"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Overall Total Credits - 15</w:t>
      </w:r>
    </w:p>
    <w:p w14:paraId="56031CD1" w14:textId="77777777" w:rsidR="00FD2257" w:rsidRPr="00EA436D" w:rsidRDefault="00FD2257" w:rsidP="00FD2257">
      <w:pPr>
        <w:rPr>
          <w:rFonts w:ascii="Cambria" w:eastAsia="Cambria" w:hAnsi="Cambria" w:cs="Cambria"/>
          <w:color w:val="000000" w:themeColor="text1"/>
          <w:sz w:val="24"/>
          <w:szCs w:val="24"/>
        </w:rPr>
      </w:pPr>
    </w:p>
    <w:p w14:paraId="5075549E"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2</w:t>
      </w:r>
    </w:p>
    <w:p w14:paraId="403C114F" w14:textId="77777777" w:rsidR="00FD2257" w:rsidRPr="00EA436D" w:rsidRDefault="00FD2257" w:rsidP="00FD2257">
      <w:pPr>
        <w:rPr>
          <w:rFonts w:ascii="Cambria" w:eastAsia="Cambria" w:hAnsi="Cambria" w:cs="Cambria"/>
          <w:color w:val="000000" w:themeColor="text1"/>
          <w:sz w:val="24"/>
          <w:szCs w:val="24"/>
        </w:rPr>
      </w:pPr>
    </w:p>
    <w:p w14:paraId="5B70CA5B"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2010 Law Enforcement in America – 3 Credits – Program Core</w:t>
      </w:r>
    </w:p>
    <w:p w14:paraId="110FE9EA"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2150 Community and Restorative Justice – 3 Credits – Program System Elective</w:t>
      </w:r>
      <w:r>
        <w:rPr>
          <w:rFonts w:ascii="Cambria" w:eastAsia="Cambria" w:hAnsi="Cambria" w:cs="Cambria"/>
          <w:color w:val="000000" w:themeColor="text1"/>
          <w:sz w:val="24"/>
          <w:szCs w:val="24"/>
        </w:rPr>
        <w:t xml:space="preserve"> </w:t>
      </w:r>
      <w:r w:rsidRPr="00BA753D">
        <w:rPr>
          <w:rFonts w:ascii="Cambria" w:eastAsia="Cambria" w:hAnsi="Cambria" w:cs="Cambria"/>
          <w:b/>
          <w:bCs/>
          <w:color w:val="000000" w:themeColor="text1"/>
          <w:sz w:val="24"/>
          <w:szCs w:val="24"/>
        </w:rPr>
        <w:t>RJ</w:t>
      </w:r>
    </w:p>
    <w:p w14:paraId="2A8D7C38"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MUS 1041 Piano I – 3 Credits – </w:t>
      </w:r>
      <w:r w:rsidRPr="00EA436D">
        <w:rPr>
          <w:rFonts w:ascii="Cambria" w:eastAsia="Cambria" w:hAnsi="Cambria" w:cs="Cambria"/>
          <w:i/>
          <w:iCs/>
          <w:color w:val="000000" w:themeColor="text1"/>
          <w:sz w:val="24"/>
          <w:szCs w:val="24"/>
        </w:rPr>
        <w:t>Arts and Aesthetics GEU</w:t>
      </w:r>
    </w:p>
    <w:p w14:paraId="10E32B64"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Free Elective – 3 Credits</w:t>
      </w:r>
    </w:p>
    <w:p w14:paraId="760453E5"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Free Elective - 3 Credits</w:t>
      </w:r>
    </w:p>
    <w:p w14:paraId="1F137DB7"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Semester Total Credits – 15</w:t>
      </w:r>
    </w:p>
    <w:p w14:paraId="49CAA355"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Overall Total Credits - 30</w:t>
      </w:r>
    </w:p>
    <w:p w14:paraId="7DE8C326" w14:textId="77777777" w:rsidR="00FD2257" w:rsidRPr="00EA436D" w:rsidRDefault="00FD2257" w:rsidP="00FD2257">
      <w:pPr>
        <w:ind w:left="720"/>
        <w:rPr>
          <w:rFonts w:ascii="Cambria" w:eastAsia="Cambria" w:hAnsi="Cambria" w:cs="Cambria"/>
          <w:color w:val="000000" w:themeColor="text1"/>
          <w:sz w:val="24"/>
          <w:szCs w:val="24"/>
        </w:rPr>
      </w:pPr>
    </w:p>
    <w:p w14:paraId="65938FC0"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3</w:t>
      </w:r>
    </w:p>
    <w:p w14:paraId="68FE97D5" w14:textId="77777777" w:rsidR="00FD2257" w:rsidRPr="00EA436D" w:rsidRDefault="00FD2257" w:rsidP="00FD2257">
      <w:pPr>
        <w:rPr>
          <w:rFonts w:ascii="Cambria" w:eastAsia="Cambria" w:hAnsi="Cambria" w:cs="Cambria"/>
          <w:color w:val="000000" w:themeColor="text1"/>
          <w:sz w:val="24"/>
          <w:szCs w:val="24"/>
        </w:rPr>
      </w:pPr>
    </w:p>
    <w:p w14:paraId="0A13B37A"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2410 Race, Class, Gender, and Crime – 3 Credits – Program Issues Elective</w:t>
      </w:r>
      <w:r w:rsidRPr="00BA753D">
        <w:rPr>
          <w:rFonts w:ascii="Cambria" w:eastAsia="Cambria" w:hAnsi="Cambria" w:cs="Cambria"/>
          <w:b/>
          <w:bCs/>
          <w:color w:val="000000" w:themeColor="text1"/>
          <w:sz w:val="24"/>
          <w:szCs w:val="24"/>
        </w:rPr>
        <w:t xml:space="preserve"> RJ</w:t>
      </w:r>
    </w:p>
    <w:p w14:paraId="30D914C8"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3160 Juvenile Justice – 3 Credits – Program Systems Elective</w:t>
      </w:r>
      <w:r>
        <w:rPr>
          <w:rFonts w:ascii="Cambria" w:eastAsia="Cambria" w:hAnsi="Cambria" w:cs="Cambria"/>
          <w:color w:val="000000" w:themeColor="text1"/>
          <w:sz w:val="24"/>
          <w:szCs w:val="24"/>
        </w:rPr>
        <w:t xml:space="preserve"> </w:t>
      </w:r>
      <w:r w:rsidRPr="00BA753D">
        <w:rPr>
          <w:rFonts w:ascii="Cambria" w:eastAsia="Cambria" w:hAnsi="Cambria" w:cs="Cambria"/>
          <w:b/>
          <w:bCs/>
          <w:color w:val="000000" w:themeColor="text1"/>
          <w:sz w:val="24"/>
          <w:szCs w:val="24"/>
        </w:rPr>
        <w:t>RJ</w:t>
      </w:r>
    </w:p>
    <w:p w14:paraId="12FEFEBF"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SOC 1010 Introduction to Sociology – Program Core</w:t>
      </w:r>
    </w:p>
    <w:p w14:paraId="5B7FA0CE"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MAT 2021 Statistics I – 3 Credits – Program Core</w:t>
      </w:r>
    </w:p>
    <w:p w14:paraId="4A48DA40"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BIO 1030 Introduction to Nutrition – 3 Credits – </w:t>
      </w:r>
      <w:r w:rsidRPr="00EA436D">
        <w:rPr>
          <w:rFonts w:ascii="Cambria" w:eastAsia="Cambria" w:hAnsi="Cambria" w:cs="Cambria"/>
          <w:i/>
          <w:iCs/>
          <w:color w:val="000000" w:themeColor="text1"/>
          <w:sz w:val="24"/>
          <w:szCs w:val="24"/>
        </w:rPr>
        <w:t>Science GEU</w:t>
      </w:r>
    </w:p>
    <w:p w14:paraId="67E993CD"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Semester Total Credits – 15</w:t>
      </w:r>
    </w:p>
    <w:p w14:paraId="06D8156A"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Overall Total Credits - 45</w:t>
      </w:r>
    </w:p>
    <w:p w14:paraId="2ABA333D" w14:textId="77777777" w:rsidR="00FD2257" w:rsidRPr="00EA436D" w:rsidRDefault="00FD2257" w:rsidP="00FD2257">
      <w:pPr>
        <w:rPr>
          <w:rFonts w:ascii="Cambria" w:eastAsia="Cambria" w:hAnsi="Cambria" w:cs="Cambria"/>
          <w:color w:val="000000" w:themeColor="text1"/>
          <w:sz w:val="24"/>
          <w:szCs w:val="24"/>
        </w:rPr>
      </w:pPr>
    </w:p>
    <w:p w14:paraId="444C79AF"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4</w:t>
      </w:r>
    </w:p>
    <w:p w14:paraId="44E51633" w14:textId="77777777" w:rsidR="00FD2257" w:rsidRPr="00EA436D" w:rsidRDefault="00FD2257" w:rsidP="00FD2257">
      <w:pPr>
        <w:rPr>
          <w:rFonts w:ascii="Cambria" w:eastAsia="Cambria" w:hAnsi="Cambria" w:cs="Cambria"/>
          <w:color w:val="000000" w:themeColor="text1"/>
          <w:sz w:val="24"/>
          <w:szCs w:val="24"/>
        </w:rPr>
      </w:pPr>
    </w:p>
    <w:p w14:paraId="23918463"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3080 Criminological Theory – 3 Credits – Program Core</w:t>
      </w:r>
    </w:p>
    <w:p w14:paraId="209085FC"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2510 Criminal Law – 3 Credits – Program Core</w:t>
      </w:r>
    </w:p>
    <w:p w14:paraId="6370DAFA"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HIS 3155 Sports and American History – 3 Credits – </w:t>
      </w:r>
      <w:r w:rsidRPr="00EA436D">
        <w:rPr>
          <w:rFonts w:ascii="Cambria" w:eastAsia="Cambria" w:hAnsi="Cambria" w:cs="Cambria"/>
          <w:i/>
          <w:iCs/>
          <w:color w:val="000000" w:themeColor="text1"/>
          <w:sz w:val="24"/>
          <w:szCs w:val="24"/>
        </w:rPr>
        <w:t>Humanistic Perspective GEU</w:t>
      </w:r>
    </w:p>
    <w:p w14:paraId="7B8D9F21"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CNX 2020 Reading and Writing Across the Curriculum – 3 Credits – </w:t>
      </w:r>
      <w:r w:rsidRPr="00EA436D">
        <w:rPr>
          <w:rFonts w:ascii="Cambria" w:eastAsia="Cambria" w:hAnsi="Cambria" w:cs="Cambria"/>
          <w:i/>
          <w:iCs/>
          <w:color w:val="000000" w:themeColor="text1"/>
          <w:sz w:val="24"/>
          <w:szCs w:val="24"/>
        </w:rPr>
        <w:t>Connections 2 GEU</w:t>
      </w:r>
    </w:p>
    <w:p w14:paraId="031EADED"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Free Elective – 3 Credits</w:t>
      </w:r>
    </w:p>
    <w:p w14:paraId="4B03172B"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Semester Total Credits – 15</w:t>
      </w:r>
    </w:p>
    <w:p w14:paraId="509C9DB2" w14:textId="77777777" w:rsidR="00FD2257"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Overall Total Credits </w:t>
      </w:r>
      <w:r>
        <w:rPr>
          <w:rFonts w:ascii="Cambria" w:eastAsia="Cambria" w:hAnsi="Cambria" w:cs="Cambria"/>
          <w:color w:val="000000" w:themeColor="text1"/>
          <w:sz w:val="24"/>
          <w:szCs w:val="24"/>
        </w:rPr>
        <w:t>–</w:t>
      </w:r>
      <w:r w:rsidRPr="00EA436D">
        <w:rPr>
          <w:rFonts w:ascii="Cambria" w:eastAsia="Cambria" w:hAnsi="Cambria" w:cs="Cambria"/>
          <w:color w:val="000000" w:themeColor="text1"/>
          <w:sz w:val="24"/>
          <w:szCs w:val="24"/>
        </w:rPr>
        <w:t xml:space="preserve"> 60</w:t>
      </w:r>
    </w:p>
    <w:p w14:paraId="235A94AD" w14:textId="77777777" w:rsidR="00FD2257" w:rsidRPr="00EA436D" w:rsidRDefault="00FD2257" w:rsidP="00FD2257">
      <w:pPr>
        <w:rPr>
          <w:rFonts w:ascii="Cambria" w:eastAsia="Cambria" w:hAnsi="Cambria" w:cs="Cambria"/>
          <w:color w:val="000000" w:themeColor="text1"/>
          <w:sz w:val="24"/>
          <w:szCs w:val="24"/>
        </w:rPr>
      </w:pP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t>*Milestone GEU Completed</w:t>
      </w:r>
    </w:p>
    <w:p w14:paraId="6506709C" w14:textId="77777777" w:rsidR="00FD2257" w:rsidRPr="00EA436D" w:rsidRDefault="00FD2257" w:rsidP="00FD2257">
      <w:pPr>
        <w:ind w:left="360"/>
        <w:rPr>
          <w:rFonts w:ascii="Cambria" w:eastAsia="Cambria" w:hAnsi="Cambria" w:cs="Cambria"/>
          <w:color w:val="000000" w:themeColor="text1"/>
          <w:sz w:val="24"/>
          <w:szCs w:val="24"/>
        </w:rPr>
      </w:pPr>
    </w:p>
    <w:p w14:paraId="431B009D" w14:textId="77777777" w:rsidR="00FD2257" w:rsidRPr="00EA436D" w:rsidRDefault="00FD2257" w:rsidP="00FD2257">
      <w:pPr>
        <w:rPr>
          <w:rFonts w:ascii="Cambria" w:eastAsia="Cambria" w:hAnsi="Cambria" w:cs="Cambria"/>
          <w:b/>
          <w:bCs/>
          <w:color w:val="000000" w:themeColor="text1"/>
          <w:sz w:val="24"/>
          <w:szCs w:val="24"/>
        </w:rPr>
      </w:pPr>
      <w:r w:rsidRPr="00EA436D">
        <w:rPr>
          <w:rFonts w:ascii="Cambria" w:eastAsia="Cambria" w:hAnsi="Cambria" w:cs="Cambria"/>
          <w:b/>
          <w:bCs/>
          <w:color w:val="000000" w:themeColor="text1"/>
          <w:sz w:val="24"/>
          <w:szCs w:val="24"/>
        </w:rPr>
        <w:t>SEMESTER 5</w:t>
      </w:r>
    </w:p>
    <w:p w14:paraId="7DF36F1B" w14:textId="77777777" w:rsidR="00FD2257" w:rsidRPr="00EA436D" w:rsidRDefault="00FD2257" w:rsidP="00FD2257">
      <w:pPr>
        <w:rPr>
          <w:rFonts w:ascii="Cambria" w:eastAsia="Cambria" w:hAnsi="Cambria" w:cs="Cambria"/>
          <w:b/>
          <w:bCs/>
          <w:color w:val="000000" w:themeColor="text1"/>
          <w:sz w:val="24"/>
          <w:szCs w:val="24"/>
        </w:rPr>
      </w:pPr>
    </w:p>
    <w:p w14:paraId="7EFA6A79" w14:textId="77777777" w:rsidR="00FD2257" w:rsidRPr="00EA436D" w:rsidRDefault="00FD2257" w:rsidP="00FD2257">
      <w:pPr>
        <w:pStyle w:val="ListParagraph"/>
        <w:numPr>
          <w:ilvl w:val="3"/>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3085 Research Design and Analysis – 3 Credits – Program Core</w:t>
      </w:r>
    </w:p>
    <w:p w14:paraId="67D393F9" w14:textId="77777777" w:rsidR="00FD2257" w:rsidRPr="00EA436D" w:rsidRDefault="00FD2257" w:rsidP="00FD2257">
      <w:pPr>
        <w:pStyle w:val="ListParagraph"/>
        <w:numPr>
          <w:ilvl w:val="3"/>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3170 Ethical Issues in Criminal Justice – 3 Credits – Program Core</w:t>
      </w:r>
    </w:p>
    <w:p w14:paraId="3AE0A694" w14:textId="77777777" w:rsidR="00FD2257" w:rsidRDefault="00FD2257" w:rsidP="00FD2257">
      <w:pPr>
        <w:pStyle w:val="ListParagraph"/>
        <w:numPr>
          <w:ilvl w:val="3"/>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2080 Correctional Philosophies and Practices – 3 Credits – Program Core</w:t>
      </w:r>
    </w:p>
    <w:p w14:paraId="57633D8D" w14:textId="77777777" w:rsidR="00FD2257" w:rsidRDefault="00FD2257" w:rsidP="00FD2257">
      <w:pPr>
        <w:pStyle w:val="ListParagraph"/>
        <w:numPr>
          <w:ilvl w:val="3"/>
          <w:numId w:val="21"/>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153D367F" w14:textId="77777777" w:rsidR="00FD2257" w:rsidRDefault="00FD2257" w:rsidP="00FD2257">
      <w:pPr>
        <w:pStyle w:val="ListParagraph"/>
        <w:numPr>
          <w:ilvl w:val="3"/>
          <w:numId w:val="21"/>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lastRenderedPageBreak/>
        <w:t>Free Elective – 3 Credits</w:t>
      </w:r>
    </w:p>
    <w:p w14:paraId="68606BAB" w14:textId="77777777" w:rsidR="00FD2257"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Semester Total Credits – 15</w:t>
      </w:r>
    </w:p>
    <w:p w14:paraId="560F6E8A" w14:textId="77777777" w:rsidR="00FD2257" w:rsidRPr="00EA436D"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Overall Total Credits - 85</w:t>
      </w:r>
    </w:p>
    <w:p w14:paraId="291081CB" w14:textId="77777777" w:rsidR="00FD2257" w:rsidRPr="00EA436D" w:rsidRDefault="00FD2257" w:rsidP="00FD2257">
      <w:pPr>
        <w:rPr>
          <w:rFonts w:ascii="Cambria" w:eastAsia="Cambria" w:hAnsi="Cambria" w:cs="Cambria"/>
          <w:b/>
          <w:bCs/>
          <w:color w:val="000000" w:themeColor="text1"/>
          <w:sz w:val="24"/>
          <w:szCs w:val="24"/>
        </w:rPr>
      </w:pPr>
    </w:p>
    <w:p w14:paraId="79502488" w14:textId="77777777" w:rsidR="00FD2257" w:rsidRPr="00EA436D" w:rsidRDefault="00FD2257" w:rsidP="00FD2257">
      <w:pPr>
        <w:rPr>
          <w:rFonts w:ascii="Cambria" w:eastAsia="Cambria" w:hAnsi="Cambria" w:cs="Cambria"/>
          <w:b/>
          <w:bCs/>
          <w:color w:val="000000" w:themeColor="text1"/>
          <w:sz w:val="24"/>
          <w:szCs w:val="24"/>
        </w:rPr>
      </w:pPr>
      <w:r w:rsidRPr="00EA436D">
        <w:rPr>
          <w:rFonts w:ascii="Cambria" w:eastAsia="Cambria" w:hAnsi="Cambria" w:cs="Cambria"/>
          <w:b/>
          <w:bCs/>
          <w:color w:val="000000" w:themeColor="text1"/>
          <w:sz w:val="24"/>
          <w:szCs w:val="24"/>
        </w:rPr>
        <w:t>SEMESTER 6</w:t>
      </w:r>
    </w:p>
    <w:p w14:paraId="129662CE" w14:textId="77777777" w:rsidR="00FD2257" w:rsidRPr="00EA436D" w:rsidRDefault="00FD2257" w:rsidP="00FD2257">
      <w:pPr>
        <w:rPr>
          <w:rFonts w:ascii="Cambria" w:eastAsia="Cambria" w:hAnsi="Cambria" w:cs="Cambria"/>
          <w:b/>
          <w:bCs/>
          <w:color w:val="000000" w:themeColor="text1"/>
          <w:sz w:val="24"/>
          <w:szCs w:val="24"/>
        </w:rPr>
      </w:pPr>
    </w:p>
    <w:p w14:paraId="2E5933CE" w14:textId="77777777" w:rsidR="00FD2257" w:rsidRPr="00EA436D" w:rsidRDefault="00FD2257" w:rsidP="00FD2257">
      <w:pPr>
        <w:pStyle w:val="ListParagraph"/>
        <w:numPr>
          <w:ilvl w:val="6"/>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3010 Victimology – 3 Credits – Program System Elective</w:t>
      </w:r>
      <w:r>
        <w:rPr>
          <w:rFonts w:ascii="Cambria" w:eastAsia="Cambria" w:hAnsi="Cambria" w:cs="Cambria"/>
          <w:color w:val="000000" w:themeColor="text1"/>
          <w:sz w:val="24"/>
          <w:szCs w:val="24"/>
        </w:rPr>
        <w:t xml:space="preserve"> </w:t>
      </w:r>
      <w:r w:rsidRPr="00BA753D">
        <w:rPr>
          <w:rFonts w:ascii="Cambria" w:eastAsia="Cambria" w:hAnsi="Cambria" w:cs="Cambria"/>
          <w:b/>
          <w:bCs/>
          <w:color w:val="000000" w:themeColor="text1"/>
          <w:sz w:val="24"/>
          <w:szCs w:val="24"/>
        </w:rPr>
        <w:t>RJ</w:t>
      </w:r>
    </w:p>
    <w:p w14:paraId="2F253DCE" w14:textId="77777777" w:rsidR="00FD2257" w:rsidRPr="00BA753D" w:rsidRDefault="00FD2257" w:rsidP="00FD2257">
      <w:pPr>
        <w:pStyle w:val="ListParagraph"/>
        <w:numPr>
          <w:ilvl w:val="6"/>
          <w:numId w:val="21"/>
        </w:numPr>
        <w:ind w:left="630"/>
        <w:rPr>
          <w:rFonts w:ascii="Cambria" w:eastAsia="Cambria" w:hAnsi="Cambria" w:cs="Cambria"/>
          <w:b/>
          <w:bCs/>
          <w:color w:val="000000" w:themeColor="text1"/>
          <w:sz w:val="24"/>
          <w:szCs w:val="24"/>
        </w:rPr>
      </w:pPr>
      <w:r w:rsidRPr="00EA436D">
        <w:rPr>
          <w:rFonts w:ascii="Cambria" w:eastAsia="Cambria" w:hAnsi="Cambria" w:cs="Cambria"/>
          <w:color w:val="000000" w:themeColor="text1"/>
          <w:sz w:val="24"/>
          <w:szCs w:val="24"/>
        </w:rPr>
        <w:t>CRJ 3410 Peacemaking Criminology – 3 Credits – Program Issues Elective</w:t>
      </w:r>
      <w:r>
        <w:rPr>
          <w:rFonts w:ascii="Cambria" w:eastAsia="Cambria" w:hAnsi="Cambria" w:cs="Cambria"/>
          <w:color w:val="000000" w:themeColor="text1"/>
          <w:sz w:val="24"/>
          <w:szCs w:val="24"/>
        </w:rPr>
        <w:t xml:space="preserve"> </w:t>
      </w:r>
      <w:r w:rsidRPr="00BA753D">
        <w:rPr>
          <w:rFonts w:ascii="Cambria" w:eastAsia="Cambria" w:hAnsi="Cambria" w:cs="Cambria"/>
          <w:b/>
          <w:bCs/>
          <w:color w:val="000000" w:themeColor="text1"/>
          <w:sz w:val="24"/>
          <w:szCs w:val="24"/>
        </w:rPr>
        <w:t>RJ</w:t>
      </w:r>
    </w:p>
    <w:p w14:paraId="42C0C4C1" w14:textId="77777777" w:rsidR="00FD2257" w:rsidRDefault="00FD2257" w:rsidP="00FD2257">
      <w:pPr>
        <w:pStyle w:val="ListParagraph"/>
        <w:numPr>
          <w:ilvl w:val="6"/>
          <w:numId w:val="21"/>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7848ED70" w14:textId="77777777" w:rsidR="00FD2257" w:rsidRDefault="00FD2257" w:rsidP="00FD2257">
      <w:pPr>
        <w:pStyle w:val="ListParagraph"/>
        <w:numPr>
          <w:ilvl w:val="6"/>
          <w:numId w:val="21"/>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20C9CCEA" w14:textId="77777777" w:rsidR="00FD2257" w:rsidRDefault="00FD2257" w:rsidP="00FD2257">
      <w:pPr>
        <w:pStyle w:val="ListParagraph"/>
        <w:numPr>
          <w:ilvl w:val="6"/>
          <w:numId w:val="21"/>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78C6DDC8" w14:textId="77777777" w:rsidR="00FD2257"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Semester Total Credits – 15</w:t>
      </w:r>
    </w:p>
    <w:p w14:paraId="00374B61" w14:textId="77777777" w:rsidR="00FD2257"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Overall Total Credits – 90</w:t>
      </w:r>
    </w:p>
    <w:p w14:paraId="64537651" w14:textId="77777777" w:rsidR="00FD2257" w:rsidRPr="00EA436D" w:rsidRDefault="00FD2257" w:rsidP="00FD2257">
      <w:pPr>
        <w:rPr>
          <w:rFonts w:ascii="Cambria" w:eastAsia="Cambria" w:hAnsi="Cambria" w:cs="Cambria"/>
          <w:color w:val="000000" w:themeColor="text1"/>
          <w:sz w:val="24"/>
          <w:szCs w:val="24"/>
        </w:rPr>
      </w:pP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t>*Milestone Program Systems Electives Completed</w:t>
      </w:r>
    </w:p>
    <w:p w14:paraId="70EEF676" w14:textId="77777777" w:rsidR="00FD2257" w:rsidRPr="00EA436D" w:rsidRDefault="00FD2257" w:rsidP="00FD2257">
      <w:pPr>
        <w:rPr>
          <w:rFonts w:ascii="Cambria" w:eastAsia="Cambria" w:hAnsi="Cambria" w:cs="Cambria"/>
          <w:b/>
          <w:bCs/>
          <w:color w:val="000000" w:themeColor="text1"/>
          <w:sz w:val="24"/>
          <w:szCs w:val="24"/>
        </w:rPr>
      </w:pPr>
    </w:p>
    <w:p w14:paraId="1A7210D2" w14:textId="77777777" w:rsidR="00FD2257" w:rsidRPr="00EA436D" w:rsidRDefault="00FD2257" w:rsidP="00FD2257">
      <w:pPr>
        <w:rPr>
          <w:rFonts w:ascii="Cambria" w:eastAsia="Cambria" w:hAnsi="Cambria" w:cs="Cambria"/>
          <w:b/>
          <w:bCs/>
          <w:color w:val="000000" w:themeColor="text1"/>
          <w:sz w:val="24"/>
          <w:szCs w:val="24"/>
        </w:rPr>
      </w:pPr>
      <w:r w:rsidRPr="00EA436D">
        <w:rPr>
          <w:rFonts w:ascii="Cambria" w:eastAsia="Cambria" w:hAnsi="Cambria" w:cs="Cambria"/>
          <w:b/>
          <w:bCs/>
          <w:color w:val="000000" w:themeColor="text1"/>
          <w:sz w:val="24"/>
          <w:szCs w:val="24"/>
        </w:rPr>
        <w:t>SEMESTER 7</w:t>
      </w:r>
    </w:p>
    <w:p w14:paraId="24FBF6D2" w14:textId="77777777" w:rsidR="00FD2257" w:rsidRPr="00EA436D" w:rsidRDefault="00FD2257" w:rsidP="00FD2257">
      <w:pPr>
        <w:rPr>
          <w:rFonts w:ascii="Cambria" w:eastAsia="Cambria" w:hAnsi="Cambria" w:cs="Cambria"/>
          <w:b/>
          <w:bCs/>
          <w:color w:val="000000" w:themeColor="text1"/>
          <w:sz w:val="24"/>
          <w:szCs w:val="24"/>
        </w:rPr>
      </w:pPr>
    </w:p>
    <w:p w14:paraId="7138A868" w14:textId="77777777" w:rsidR="00FD2257" w:rsidRPr="00EA436D" w:rsidRDefault="00FD2257" w:rsidP="00FD2257">
      <w:pPr>
        <w:pStyle w:val="ListParagraph"/>
        <w:numPr>
          <w:ilvl w:val="3"/>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3250 Terrorism – 3 Credits – Program Issues Elective</w:t>
      </w:r>
    </w:p>
    <w:p w14:paraId="25A1A0FC" w14:textId="77777777" w:rsidR="00FD2257" w:rsidRPr="00EA436D" w:rsidRDefault="00FD2257" w:rsidP="00FD2257">
      <w:pPr>
        <w:pStyle w:val="ListParagraph"/>
        <w:numPr>
          <w:ilvl w:val="3"/>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3235 Victim Assistance and Advocacy – 3 Credits – Program Professional Development Elective</w:t>
      </w:r>
    </w:p>
    <w:p w14:paraId="44A9991F" w14:textId="77777777" w:rsidR="00FD2257" w:rsidRDefault="00FD2257" w:rsidP="00FD2257">
      <w:pPr>
        <w:pStyle w:val="ListParagraph"/>
        <w:numPr>
          <w:ilvl w:val="3"/>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CRJ 3310 Facilitating RJ Practices – </w:t>
      </w:r>
      <w:r>
        <w:rPr>
          <w:rFonts w:ascii="Cambria" w:eastAsia="Cambria" w:hAnsi="Cambria" w:cs="Cambria"/>
          <w:color w:val="000000" w:themeColor="text1"/>
          <w:sz w:val="24"/>
          <w:szCs w:val="24"/>
        </w:rPr>
        <w:t>4</w:t>
      </w:r>
      <w:r w:rsidRPr="00EA436D">
        <w:rPr>
          <w:rFonts w:ascii="Cambria" w:eastAsia="Cambria" w:hAnsi="Cambria" w:cs="Cambria"/>
          <w:color w:val="000000" w:themeColor="text1"/>
          <w:sz w:val="24"/>
          <w:szCs w:val="24"/>
        </w:rPr>
        <w:t xml:space="preserve"> Credits - Program Professional Development Elective</w:t>
      </w:r>
      <w:r>
        <w:rPr>
          <w:rFonts w:ascii="Cambria" w:eastAsia="Cambria" w:hAnsi="Cambria" w:cs="Cambria"/>
          <w:color w:val="000000" w:themeColor="text1"/>
          <w:sz w:val="24"/>
          <w:szCs w:val="24"/>
        </w:rPr>
        <w:t xml:space="preserve"> </w:t>
      </w:r>
      <w:r w:rsidRPr="00BA753D">
        <w:rPr>
          <w:rFonts w:ascii="Cambria" w:eastAsia="Cambria" w:hAnsi="Cambria" w:cs="Cambria"/>
          <w:b/>
          <w:bCs/>
          <w:color w:val="000000" w:themeColor="text1"/>
          <w:sz w:val="24"/>
          <w:szCs w:val="24"/>
        </w:rPr>
        <w:t>RJ</w:t>
      </w:r>
    </w:p>
    <w:p w14:paraId="39640F3B" w14:textId="77777777" w:rsidR="00FD2257" w:rsidRDefault="00FD2257" w:rsidP="00FD2257">
      <w:pPr>
        <w:pStyle w:val="ListParagraph"/>
        <w:numPr>
          <w:ilvl w:val="3"/>
          <w:numId w:val="22"/>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4EA92386" w14:textId="77777777" w:rsidR="00FD2257" w:rsidRDefault="00FD2257" w:rsidP="00FD2257">
      <w:pPr>
        <w:pStyle w:val="ListParagraph"/>
        <w:numPr>
          <w:ilvl w:val="3"/>
          <w:numId w:val="22"/>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49C4A465" w14:textId="77777777" w:rsidR="00FD2257"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Semester Total Credits – 16</w:t>
      </w:r>
    </w:p>
    <w:p w14:paraId="17E392EE" w14:textId="77777777" w:rsidR="00FD2257"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Overall Total Credits – 106</w:t>
      </w:r>
    </w:p>
    <w:p w14:paraId="10887EF1" w14:textId="77777777" w:rsidR="00FD2257" w:rsidRDefault="00FD2257" w:rsidP="00FD2257">
      <w:pPr>
        <w:ind w:left="2880" w:firstLine="7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*Milestone Program Professional Development Electives Completed</w:t>
      </w:r>
    </w:p>
    <w:p w14:paraId="5F7AAC28" w14:textId="77777777" w:rsidR="00FD2257" w:rsidRDefault="00FD2257" w:rsidP="00FD2257">
      <w:pPr>
        <w:ind w:left="2880" w:firstLine="720"/>
        <w:rPr>
          <w:rFonts w:ascii="Cambria" w:eastAsia="Cambria" w:hAnsi="Cambria" w:cs="Cambria"/>
          <w:color w:val="000000" w:themeColor="text1"/>
          <w:sz w:val="24"/>
          <w:szCs w:val="24"/>
        </w:rPr>
      </w:pPr>
      <w:r>
        <w:rPr>
          <w:rFonts w:ascii="Cambria" w:eastAsia="Cambria" w:hAnsi="Cambria" w:cs="Cambria"/>
          <w:color w:val="000000" w:themeColor="text1"/>
          <w:sz w:val="24"/>
          <w:szCs w:val="24"/>
        </w:rPr>
        <w:t>*</w:t>
      </w:r>
      <w:r w:rsidRPr="00EA436D">
        <w:rPr>
          <w:rFonts w:ascii="Cambria" w:eastAsia="Cambria" w:hAnsi="Cambria" w:cs="Cambria"/>
          <w:color w:val="000000" w:themeColor="text1"/>
          <w:sz w:val="24"/>
          <w:szCs w:val="24"/>
        </w:rPr>
        <w:t>Milestone Program Issues Electives Completed</w:t>
      </w:r>
    </w:p>
    <w:p w14:paraId="002B54C0" w14:textId="77777777" w:rsidR="00FD2257" w:rsidRPr="00EA436D" w:rsidRDefault="00FD2257" w:rsidP="00FD2257">
      <w:pPr>
        <w:ind w:left="2880" w:firstLine="720"/>
        <w:rPr>
          <w:rFonts w:ascii="Cambria" w:eastAsia="Cambria" w:hAnsi="Cambria" w:cs="Cambria"/>
          <w:color w:val="000000" w:themeColor="text1"/>
          <w:sz w:val="24"/>
          <w:szCs w:val="24"/>
        </w:rPr>
      </w:pPr>
      <w:r>
        <w:rPr>
          <w:rFonts w:ascii="Cambria" w:eastAsia="Cambria" w:hAnsi="Cambria" w:cs="Cambria"/>
          <w:color w:val="000000" w:themeColor="text1"/>
          <w:sz w:val="24"/>
          <w:szCs w:val="24"/>
        </w:rPr>
        <w:t>*Milestone Completed Restorative Justice Concentration</w:t>
      </w:r>
    </w:p>
    <w:p w14:paraId="195EF18A" w14:textId="77777777" w:rsidR="00FD2257" w:rsidRPr="00EA436D" w:rsidRDefault="00FD2257" w:rsidP="00FD2257">
      <w:pPr>
        <w:rPr>
          <w:rFonts w:ascii="Cambria" w:eastAsia="Cambria" w:hAnsi="Cambria" w:cs="Cambria"/>
          <w:b/>
          <w:bCs/>
          <w:color w:val="000000" w:themeColor="text1"/>
          <w:sz w:val="24"/>
          <w:szCs w:val="24"/>
        </w:rPr>
      </w:pPr>
    </w:p>
    <w:p w14:paraId="6A64FFEB"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8</w:t>
      </w:r>
    </w:p>
    <w:p w14:paraId="3FBAB8D6" w14:textId="77777777" w:rsidR="00FD2257" w:rsidRPr="00EA436D" w:rsidRDefault="00FD2257" w:rsidP="00FD2257">
      <w:pPr>
        <w:rPr>
          <w:rFonts w:asciiTheme="minorHAnsi" w:eastAsiaTheme="minorEastAsia" w:hAnsiTheme="minorHAnsi" w:cstheme="minorBidi"/>
          <w:sz w:val="24"/>
          <w:szCs w:val="24"/>
        </w:rPr>
      </w:pPr>
    </w:p>
    <w:p w14:paraId="7951CD52" w14:textId="77777777" w:rsidR="00FD2257" w:rsidRPr="00EA436D" w:rsidRDefault="00FD2257" w:rsidP="00FD2257">
      <w:pPr>
        <w:pStyle w:val="ListParagraph"/>
        <w:numPr>
          <w:ilvl w:val="6"/>
          <w:numId w:val="22"/>
        </w:numPr>
        <w:ind w:left="630"/>
        <w:rPr>
          <w:rFonts w:asciiTheme="minorHAnsi" w:eastAsiaTheme="minorEastAsia" w:hAnsiTheme="minorHAnsi" w:cstheme="minorBidi"/>
          <w:sz w:val="24"/>
          <w:szCs w:val="24"/>
        </w:rPr>
      </w:pPr>
      <w:r w:rsidRPr="00EA436D">
        <w:rPr>
          <w:rFonts w:asciiTheme="minorHAnsi" w:eastAsiaTheme="minorEastAsia" w:hAnsiTheme="minorHAnsi" w:cstheme="minorBidi"/>
          <w:sz w:val="24"/>
          <w:szCs w:val="24"/>
        </w:rPr>
        <w:t>CRJ  4740 Senior Thesis – 3 Credits – Program Core</w:t>
      </w:r>
    </w:p>
    <w:p w14:paraId="523EABFD" w14:textId="77777777" w:rsidR="00FD2257" w:rsidRDefault="00FD2257" w:rsidP="00FD2257">
      <w:pPr>
        <w:pStyle w:val="ListParagraph"/>
        <w:numPr>
          <w:ilvl w:val="6"/>
          <w:numId w:val="22"/>
        </w:numPr>
        <w:ind w:left="630"/>
        <w:rPr>
          <w:rFonts w:asciiTheme="minorHAnsi" w:eastAsiaTheme="minorEastAsia" w:hAnsiTheme="minorHAnsi" w:cstheme="minorBidi"/>
          <w:sz w:val="24"/>
          <w:szCs w:val="24"/>
        </w:rPr>
      </w:pPr>
      <w:r w:rsidRPr="00EA436D">
        <w:rPr>
          <w:rFonts w:asciiTheme="minorHAnsi" w:eastAsiaTheme="minorEastAsia" w:hAnsiTheme="minorHAnsi" w:cstheme="minorBidi"/>
          <w:sz w:val="24"/>
          <w:szCs w:val="24"/>
        </w:rPr>
        <w:t>CRJ 4810 Internship in Criminal Justice – 3 Credits – Program Core</w:t>
      </w:r>
    </w:p>
    <w:p w14:paraId="4958E3A6" w14:textId="77777777" w:rsidR="00FD2257" w:rsidRDefault="00FD2257" w:rsidP="00FD2257">
      <w:pPr>
        <w:pStyle w:val="ListParagraph"/>
        <w:numPr>
          <w:ilvl w:val="6"/>
          <w:numId w:val="22"/>
        </w:numPr>
        <w:ind w:left="630"/>
        <w:rPr>
          <w:rFonts w:asciiTheme="minorHAnsi" w:eastAsiaTheme="minorEastAsia" w:hAnsiTheme="minorHAnsi" w:cstheme="minorBidi"/>
          <w:sz w:val="24"/>
          <w:szCs w:val="24"/>
        </w:rPr>
      </w:pPr>
      <w:r>
        <w:rPr>
          <w:rFonts w:asciiTheme="minorHAnsi" w:eastAsiaTheme="minorEastAsia" w:hAnsiTheme="minorHAnsi" w:cstheme="minorBidi"/>
          <w:sz w:val="24"/>
          <w:szCs w:val="24"/>
        </w:rPr>
        <w:t xml:space="preserve">Free Elective – 3 Credits </w:t>
      </w:r>
    </w:p>
    <w:p w14:paraId="72222FDE" w14:textId="77777777" w:rsidR="00FD2257" w:rsidRDefault="00FD2257" w:rsidP="00FD2257">
      <w:pPr>
        <w:pStyle w:val="ListParagraph"/>
        <w:numPr>
          <w:ilvl w:val="6"/>
          <w:numId w:val="22"/>
        </w:numPr>
        <w:ind w:left="630"/>
        <w:rPr>
          <w:rFonts w:asciiTheme="minorHAnsi" w:eastAsiaTheme="minorEastAsia" w:hAnsiTheme="minorHAnsi" w:cstheme="minorBidi"/>
          <w:sz w:val="24"/>
          <w:szCs w:val="24"/>
        </w:rPr>
      </w:pPr>
      <w:r>
        <w:rPr>
          <w:rFonts w:asciiTheme="minorHAnsi" w:eastAsiaTheme="minorEastAsia" w:hAnsiTheme="minorHAnsi" w:cstheme="minorBidi"/>
          <w:sz w:val="24"/>
          <w:szCs w:val="24"/>
        </w:rPr>
        <w:t>Free Elective – 3 Credits</w:t>
      </w:r>
    </w:p>
    <w:p w14:paraId="24934C50" w14:textId="77777777" w:rsidR="00FD2257" w:rsidRPr="00EA436D" w:rsidRDefault="00FD2257" w:rsidP="00FD2257">
      <w:pPr>
        <w:pStyle w:val="ListParagraph"/>
        <w:numPr>
          <w:ilvl w:val="6"/>
          <w:numId w:val="22"/>
        </w:numPr>
        <w:ind w:left="630"/>
        <w:rPr>
          <w:rFonts w:asciiTheme="minorHAnsi" w:eastAsiaTheme="minorEastAsia" w:hAnsiTheme="minorHAnsi" w:cstheme="minorBidi"/>
          <w:sz w:val="24"/>
          <w:szCs w:val="24"/>
        </w:rPr>
      </w:pPr>
      <w:r>
        <w:rPr>
          <w:rFonts w:asciiTheme="minorHAnsi" w:eastAsiaTheme="minorEastAsia" w:hAnsiTheme="minorHAnsi" w:cstheme="minorBidi"/>
          <w:sz w:val="24"/>
          <w:szCs w:val="24"/>
        </w:rPr>
        <w:t>Free Elective – 3 Credits</w:t>
      </w:r>
    </w:p>
    <w:p w14:paraId="41E36BDC" w14:textId="77777777" w:rsidR="00FD2257" w:rsidRDefault="00FD2257" w:rsidP="00FD2257">
      <w:pPr>
        <w:ind w:left="4320"/>
        <w:rPr>
          <w:rFonts w:asciiTheme="minorHAnsi" w:eastAsiaTheme="minorEastAsia" w:hAnsiTheme="minorHAnsi" w:cstheme="minorBidi"/>
        </w:rPr>
      </w:pPr>
      <w:r>
        <w:rPr>
          <w:rFonts w:asciiTheme="minorHAnsi" w:eastAsiaTheme="minorEastAsia" w:hAnsiTheme="minorHAnsi" w:cstheme="minorBidi"/>
        </w:rPr>
        <w:t>Semester Total Credits -15</w:t>
      </w:r>
    </w:p>
    <w:p w14:paraId="4CADA5BF" w14:textId="77777777" w:rsidR="00FD2257" w:rsidRDefault="00FD2257" w:rsidP="00FD2257">
      <w:pPr>
        <w:ind w:left="4320"/>
        <w:rPr>
          <w:rFonts w:asciiTheme="minorHAnsi" w:eastAsiaTheme="minorEastAsia" w:hAnsiTheme="minorHAnsi" w:cstheme="minorBidi"/>
        </w:rPr>
      </w:pPr>
      <w:r>
        <w:rPr>
          <w:rFonts w:asciiTheme="minorHAnsi" w:eastAsiaTheme="minorEastAsia" w:hAnsiTheme="minorHAnsi" w:cstheme="minorBidi"/>
        </w:rPr>
        <w:t>Overall Total Credits – 121</w:t>
      </w:r>
    </w:p>
    <w:p w14:paraId="3CBC6D86" w14:textId="77777777" w:rsidR="00FD2257" w:rsidRPr="009D26F9" w:rsidRDefault="00FD2257" w:rsidP="00FD2257">
      <w:pPr>
        <w:ind w:left="2880" w:firstLine="720"/>
        <w:rPr>
          <w:rFonts w:asciiTheme="minorHAnsi" w:eastAsiaTheme="minorEastAsia" w:hAnsiTheme="minorHAnsi" w:cstheme="minorBidi"/>
        </w:rPr>
      </w:pPr>
      <w:r>
        <w:rPr>
          <w:rFonts w:asciiTheme="minorHAnsi" w:eastAsiaTheme="minorEastAsia" w:hAnsiTheme="minorHAnsi" w:cstheme="minorBidi"/>
        </w:rPr>
        <w:t>*Milestone – Program Core Completed</w:t>
      </w:r>
    </w:p>
    <w:p w14:paraId="7298161B"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0D717B42"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6B3A988E"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66C72C8C"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0FC9BD8E"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59365265"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6FB06367"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7414B8AE"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7A2C56A2"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5096F13F"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471DE733"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3E1DFA24"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14D1E0FF" w14:textId="77777777" w:rsidR="00FD2257" w:rsidRPr="00EA436D" w:rsidRDefault="00FD2257" w:rsidP="00FD2257">
      <w:pPr>
        <w:pBdr>
          <w:bottom w:val="single" w:sz="4" w:space="1" w:color="auto"/>
        </w:pBdr>
        <w:jc w:val="center"/>
        <w:rPr>
          <w:rFonts w:ascii="Cambria" w:eastAsia="Cambria" w:hAnsi="Cambria" w:cs="Cambria"/>
          <w:color w:val="000000" w:themeColor="text1"/>
          <w:sz w:val="24"/>
          <w:szCs w:val="24"/>
        </w:rPr>
      </w:pPr>
      <w:r>
        <w:rPr>
          <w:rFonts w:ascii="Cambria" w:eastAsia="Cambria" w:hAnsi="Cambria" w:cs="Cambria"/>
          <w:b/>
          <w:bCs/>
          <w:color w:val="000000" w:themeColor="text1"/>
          <w:sz w:val="24"/>
          <w:szCs w:val="24"/>
        </w:rPr>
        <w:lastRenderedPageBreak/>
        <w:t>B.A. Criminal Justice – Criminology Centration</w:t>
      </w:r>
    </w:p>
    <w:p w14:paraId="52B144F1" w14:textId="77777777" w:rsidR="00FD2257" w:rsidRPr="00EA436D" w:rsidRDefault="00FD2257" w:rsidP="00FD2257">
      <w:pPr>
        <w:rPr>
          <w:rFonts w:ascii="Cambria" w:eastAsia="Cambria" w:hAnsi="Cambria" w:cs="Cambria"/>
          <w:color w:val="000000" w:themeColor="text1"/>
          <w:sz w:val="24"/>
          <w:szCs w:val="24"/>
        </w:rPr>
      </w:pPr>
    </w:p>
    <w:p w14:paraId="75AEB521"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1</w:t>
      </w:r>
    </w:p>
    <w:p w14:paraId="4A679C30" w14:textId="77777777" w:rsidR="00FD2257" w:rsidRPr="00EA436D" w:rsidRDefault="00FD2257" w:rsidP="00FD2257">
      <w:pPr>
        <w:rPr>
          <w:rFonts w:ascii="Cambria" w:eastAsia="Cambria" w:hAnsi="Cambria" w:cs="Cambria"/>
          <w:color w:val="000000" w:themeColor="text1"/>
          <w:sz w:val="24"/>
          <w:szCs w:val="24"/>
        </w:rPr>
      </w:pPr>
    </w:p>
    <w:p w14:paraId="03DFB82E"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1010 Introduction to Criminal Justice – 3 Credits – Program Core – Social Science GEU</w:t>
      </w:r>
    </w:p>
    <w:p w14:paraId="38A96EEA"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SSC 1040 Introduction to Social Sciences – 3 Credits - GEU</w:t>
      </w:r>
    </w:p>
    <w:p w14:paraId="5710D54F"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RSJ 1040 Principles of Restorative Justice – 3 Credits </w:t>
      </w:r>
    </w:p>
    <w:p w14:paraId="3BD40A6C"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ENG 1061- 3 Credits – </w:t>
      </w:r>
      <w:r w:rsidRPr="00EA436D">
        <w:rPr>
          <w:rFonts w:ascii="Cambria" w:eastAsia="Cambria" w:hAnsi="Cambria" w:cs="Cambria"/>
          <w:i/>
          <w:iCs/>
          <w:color w:val="000000" w:themeColor="text1"/>
          <w:sz w:val="24"/>
          <w:szCs w:val="24"/>
        </w:rPr>
        <w:t>Written Expression GEU</w:t>
      </w:r>
    </w:p>
    <w:p w14:paraId="50A09917"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MAT 1230 College Algebra – 3 Credits – </w:t>
      </w:r>
      <w:r w:rsidRPr="00EA436D">
        <w:rPr>
          <w:rFonts w:ascii="Cambria" w:eastAsia="Cambria" w:hAnsi="Cambria" w:cs="Cambria"/>
          <w:i/>
          <w:iCs/>
          <w:color w:val="000000" w:themeColor="text1"/>
          <w:sz w:val="24"/>
          <w:szCs w:val="24"/>
        </w:rPr>
        <w:t>Mathematics GEU</w:t>
      </w:r>
    </w:p>
    <w:p w14:paraId="3C1DE89D"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Semester Total Credits – 15</w:t>
      </w:r>
    </w:p>
    <w:p w14:paraId="6271A008"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Overall Total Credits - 15</w:t>
      </w:r>
    </w:p>
    <w:p w14:paraId="3C153A4F" w14:textId="77777777" w:rsidR="00FD2257" w:rsidRPr="00EA436D" w:rsidRDefault="00FD2257" w:rsidP="00FD2257">
      <w:pPr>
        <w:rPr>
          <w:rFonts w:ascii="Cambria" w:eastAsia="Cambria" w:hAnsi="Cambria" w:cs="Cambria"/>
          <w:color w:val="000000" w:themeColor="text1"/>
          <w:sz w:val="24"/>
          <w:szCs w:val="24"/>
        </w:rPr>
      </w:pPr>
    </w:p>
    <w:p w14:paraId="156AB5A7"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2</w:t>
      </w:r>
    </w:p>
    <w:p w14:paraId="39C7900D" w14:textId="77777777" w:rsidR="00FD2257" w:rsidRPr="00EA436D" w:rsidRDefault="00FD2257" w:rsidP="00FD2257">
      <w:pPr>
        <w:rPr>
          <w:rFonts w:ascii="Cambria" w:eastAsia="Cambria" w:hAnsi="Cambria" w:cs="Cambria"/>
          <w:color w:val="000000" w:themeColor="text1"/>
          <w:sz w:val="24"/>
          <w:szCs w:val="24"/>
        </w:rPr>
      </w:pPr>
    </w:p>
    <w:p w14:paraId="37EE0808"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2010 Law Enforcement in America – 3 Credits – Program Core</w:t>
      </w:r>
    </w:p>
    <w:p w14:paraId="41B6F56B"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2150 Community and Restorative Justice – 3 Credits – Program System Elective</w:t>
      </w:r>
    </w:p>
    <w:p w14:paraId="22F1F3E6"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MUS 1041 Piano I – 3 Credits – </w:t>
      </w:r>
      <w:r w:rsidRPr="00EA436D">
        <w:rPr>
          <w:rFonts w:ascii="Cambria" w:eastAsia="Cambria" w:hAnsi="Cambria" w:cs="Cambria"/>
          <w:i/>
          <w:iCs/>
          <w:color w:val="000000" w:themeColor="text1"/>
          <w:sz w:val="24"/>
          <w:szCs w:val="24"/>
        </w:rPr>
        <w:t>Arts and Aesthetics GEU</w:t>
      </w:r>
    </w:p>
    <w:p w14:paraId="372672DB"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Free Elective – 3 Credits</w:t>
      </w:r>
    </w:p>
    <w:p w14:paraId="59110D28"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Free Elective - 3 Credits</w:t>
      </w:r>
    </w:p>
    <w:p w14:paraId="7E3289F3"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Semester Total Credits – 15</w:t>
      </w:r>
    </w:p>
    <w:p w14:paraId="73E327FC"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Overall Total Credits - 30</w:t>
      </w:r>
    </w:p>
    <w:p w14:paraId="6C81E05C" w14:textId="77777777" w:rsidR="00FD2257" w:rsidRPr="00EA436D" w:rsidRDefault="00FD2257" w:rsidP="00FD2257">
      <w:pPr>
        <w:ind w:left="720"/>
        <w:rPr>
          <w:rFonts w:ascii="Cambria" w:eastAsia="Cambria" w:hAnsi="Cambria" w:cs="Cambria"/>
          <w:color w:val="000000" w:themeColor="text1"/>
          <w:sz w:val="24"/>
          <w:szCs w:val="24"/>
        </w:rPr>
      </w:pPr>
    </w:p>
    <w:p w14:paraId="4D892654"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3</w:t>
      </w:r>
    </w:p>
    <w:p w14:paraId="21903690" w14:textId="77777777" w:rsidR="00FD2257" w:rsidRPr="00EA436D" w:rsidRDefault="00FD2257" w:rsidP="00FD2257">
      <w:pPr>
        <w:rPr>
          <w:rFonts w:ascii="Cambria" w:eastAsia="Cambria" w:hAnsi="Cambria" w:cs="Cambria"/>
          <w:color w:val="000000" w:themeColor="text1"/>
          <w:sz w:val="24"/>
          <w:szCs w:val="24"/>
        </w:rPr>
      </w:pPr>
    </w:p>
    <w:p w14:paraId="348A082E"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w:t>
      </w:r>
      <w:r>
        <w:rPr>
          <w:rFonts w:ascii="Cambria" w:eastAsia="Cambria" w:hAnsi="Cambria" w:cs="Cambria"/>
          <w:color w:val="000000" w:themeColor="text1"/>
          <w:sz w:val="24"/>
          <w:szCs w:val="24"/>
        </w:rPr>
        <w:t>220 Environmental Justice</w:t>
      </w:r>
      <w:r w:rsidRPr="00EA436D">
        <w:rPr>
          <w:rFonts w:ascii="Cambria" w:eastAsia="Cambria" w:hAnsi="Cambria" w:cs="Cambria"/>
          <w:color w:val="000000" w:themeColor="text1"/>
          <w:sz w:val="24"/>
          <w:szCs w:val="24"/>
        </w:rPr>
        <w:t xml:space="preserve"> – 3 Credits – Program Issues Elective</w:t>
      </w:r>
      <w:r>
        <w:rPr>
          <w:rFonts w:ascii="Cambria" w:eastAsia="Cambria" w:hAnsi="Cambria" w:cs="Cambria"/>
          <w:color w:val="000000" w:themeColor="text1"/>
          <w:sz w:val="24"/>
          <w:szCs w:val="24"/>
        </w:rPr>
        <w:t xml:space="preserve"> - </w:t>
      </w:r>
      <w:r w:rsidRPr="00E5769F">
        <w:rPr>
          <w:rFonts w:ascii="Cambria" w:eastAsia="Cambria" w:hAnsi="Cambria" w:cs="Cambria"/>
          <w:b/>
          <w:bCs/>
          <w:color w:val="000000" w:themeColor="text1"/>
          <w:sz w:val="24"/>
          <w:szCs w:val="24"/>
        </w:rPr>
        <w:t>Criminology</w:t>
      </w:r>
    </w:p>
    <w:p w14:paraId="2E68ACB2"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3160 Juvenile Justice – 3 Credits – Program Systems Elective</w:t>
      </w:r>
    </w:p>
    <w:p w14:paraId="00B5F64B"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SOC 1010 Introduction to Sociology – Program Core</w:t>
      </w:r>
    </w:p>
    <w:p w14:paraId="5FB6559D"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MAT 2021 Statistics I – 3 Credits – Program Core</w:t>
      </w:r>
    </w:p>
    <w:p w14:paraId="70FF54FB"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BIO 1030 Introduction to Nutrition – 3 Credits – </w:t>
      </w:r>
      <w:r w:rsidRPr="00EA436D">
        <w:rPr>
          <w:rFonts w:ascii="Cambria" w:eastAsia="Cambria" w:hAnsi="Cambria" w:cs="Cambria"/>
          <w:i/>
          <w:iCs/>
          <w:color w:val="000000" w:themeColor="text1"/>
          <w:sz w:val="24"/>
          <w:szCs w:val="24"/>
        </w:rPr>
        <w:t>Science GEU</w:t>
      </w:r>
    </w:p>
    <w:p w14:paraId="0E6C0A89"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Semester Total Credits – 15</w:t>
      </w:r>
    </w:p>
    <w:p w14:paraId="61DCEC3B"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Overall Total Credits - 45</w:t>
      </w:r>
    </w:p>
    <w:p w14:paraId="735F71B1" w14:textId="77777777" w:rsidR="00FD2257" w:rsidRPr="00EA436D" w:rsidRDefault="00FD2257" w:rsidP="00FD2257">
      <w:pPr>
        <w:rPr>
          <w:rFonts w:ascii="Cambria" w:eastAsia="Cambria" w:hAnsi="Cambria" w:cs="Cambria"/>
          <w:color w:val="000000" w:themeColor="text1"/>
          <w:sz w:val="24"/>
          <w:szCs w:val="24"/>
        </w:rPr>
      </w:pPr>
    </w:p>
    <w:p w14:paraId="2F998079"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4</w:t>
      </w:r>
    </w:p>
    <w:p w14:paraId="2EE26E76" w14:textId="77777777" w:rsidR="00FD2257" w:rsidRPr="00EA436D" w:rsidRDefault="00FD2257" w:rsidP="00FD2257">
      <w:pPr>
        <w:rPr>
          <w:rFonts w:ascii="Cambria" w:eastAsia="Cambria" w:hAnsi="Cambria" w:cs="Cambria"/>
          <w:color w:val="000000" w:themeColor="text1"/>
          <w:sz w:val="24"/>
          <w:szCs w:val="24"/>
        </w:rPr>
      </w:pPr>
    </w:p>
    <w:p w14:paraId="3FB469CD"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3080 Criminological Theory – 3 Credits – Program Core</w:t>
      </w:r>
    </w:p>
    <w:p w14:paraId="074BBB83"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2510 Criminal Law – 3 Credits – Program Core</w:t>
      </w:r>
    </w:p>
    <w:p w14:paraId="7F65427D"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HIS 3155 Sports and American History – 3 Credits – </w:t>
      </w:r>
      <w:r w:rsidRPr="00EA436D">
        <w:rPr>
          <w:rFonts w:ascii="Cambria" w:eastAsia="Cambria" w:hAnsi="Cambria" w:cs="Cambria"/>
          <w:i/>
          <w:iCs/>
          <w:color w:val="000000" w:themeColor="text1"/>
          <w:sz w:val="24"/>
          <w:szCs w:val="24"/>
        </w:rPr>
        <w:t>Humanistic Perspective GEU</w:t>
      </w:r>
    </w:p>
    <w:p w14:paraId="6AB4B490"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CNX 2020 Reading and Writing Across the Curriculum – 3 Credits – </w:t>
      </w:r>
      <w:r w:rsidRPr="00EA436D">
        <w:rPr>
          <w:rFonts w:ascii="Cambria" w:eastAsia="Cambria" w:hAnsi="Cambria" w:cs="Cambria"/>
          <w:i/>
          <w:iCs/>
          <w:color w:val="000000" w:themeColor="text1"/>
          <w:sz w:val="24"/>
          <w:szCs w:val="24"/>
        </w:rPr>
        <w:t>Connections 2 GEU</w:t>
      </w:r>
    </w:p>
    <w:p w14:paraId="317FDB98"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Free Elective – 3 Credits</w:t>
      </w:r>
    </w:p>
    <w:p w14:paraId="1118238C"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Semester Total Credits – 15</w:t>
      </w:r>
    </w:p>
    <w:p w14:paraId="661876B7" w14:textId="77777777" w:rsidR="00FD2257"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Overall Total Credits </w:t>
      </w:r>
      <w:r>
        <w:rPr>
          <w:rFonts w:ascii="Cambria" w:eastAsia="Cambria" w:hAnsi="Cambria" w:cs="Cambria"/>
          <w:color w:val="000000" w:themeColor="text1"/>
          <w:sz w:val="24"/>
          <w:szCs w:val="24"/>
        </w:rPr>
        <w:t>–</w:t>
      </w:r>
      <w:r w:rsidRPr="00EA436D">
        <w:rPr>
          <w:rFonts w:ascii="Cambria" w:eastAsia="Cambria" w:hAnsi="Cambria" w:cs="Cambria"/>
          <w:color w:val="000000" w:themeColor="text1"/>
          <w:sz w:val="24"/>
          <w:szCs w:val="24"/>
        </w:rPr>
        <w:t xml:space="preserve"> 60</w:t>
      </w:r>
    </w:p>
    <w:p w14:paraId="538F47E9" w14:textId="77777777" w:rsidR="00FD2257" w:rsidRPr="00EA436D" w:rsidRDefault="00FD2257" w:rsidP="00FD2257">
      <w:pPr>
        <w:rPr>
          <w:rFonts w:ascii="Cambria" w:eastAsia="Cambria" w:hAnsi="Cambria" w:cs="Cambria"/>
          <w:color w:val="000000" w:themeColor="text1"/>
          <w:sz w:val="24"/>
          <w:szCs w:val="24"/>
        </w:rPr>
      </w:pP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t>*Milestone GEU Completed</w:t>
      </w:r>
    </w:p>
    <w:p w14:paraId="3AC69208" w14:textId="77777777" w:rsidR="00FD2257" w:rsidRPr="00EA436D" w:rsidRDefault="00FD2257" w:rsidP="00FD2257">
      <w:pPr>
        <w:ind w:left="360"/>
        <w:rPr>
          <w:rFonts w:ascii="Cambria" w:eastAsia="Cambria" w:hAnsi="Cambria" w:cs="Cambria"/>
          <w:color w:val="000000" w:themeColor="text1"/>
          <w:sz w:val="24"/>
          <w:szCs w:val="24"/>
        </w:rPr>
      </w:pPr>
    </w:p>
    <w:p w14:paraId="6EDD1552" w14:textId="77777777" w:rsidR="00FD2257" w:rsidRPr="00EA436D" w:rsidRDefault="00FD2257" w:rsidP="00FD2257">
      <w:pPr>
        <w:rPr>
          <w:rFonts w:ascii="Cambria" w:eastAsia="Cambria" w:hAnsi="Cambria" w:cs="Cambria"/>
          <w:b/>
          <w:bCs/>
          <w:color w:val="000000" w:themeColor="text1"/>
          <w:sz w:val="24"/>
          <w:szCs w:val="24"/>
        </w:rPr>
      </w:pPr>
      <w:r w:rsidRPr="00EA436D">
        <w:rPr>
          <w:rFonts w:ascii="Cambria" w:eastAsia="Cambria" w:hAnsi="Cambria" w:cs="Cambria"/>
          <w:b/>
          <w:bCs/>
          <w:color w:val="000000" w:themeColor="text1"/>
          <w:sz w:val="24"/>
          <w:szCs w:val="24"/>
        </w:rPr>
        <w:t>SEMESTER 5</w:t>
      </w:r>
    </w:p>
    <w:p w14:paraId="3287D184" w14:textId="77777777" w:rsidR="00FD2257" w:rsidRPr="00EA436D" w:rsidRDefault="00FD2257" w:rsidP="00FD2257">
      <w:pPr>
        <w:rPr>
          <w:rFonts w:ascii="Cambria" w:eastAsia="Cambria" w:hAnsi="Cambria" w:cs="Cambria"/>
          <w:b/>
          <w:bCs/>
          <w:color w:val="000000" w:themeColor="text1"/>
          <w:sz w:val="24"/>
          <w:szCs w:val="24"/>
        </w:rPr>
      </w:pPr>
    </w:p>
    <w:p w14:paraId="1F7D8FFE" w14:textId="77777777" w:rsidR="00FD2257" w:rsidRPr="00EA436D" w:rsidRDefault="00FD2257" w:rsidP="00FD2257">
      <w:pPr>
        <w:pStyle w:val="ListParagraph"/>
        <w:numPr>
          <w:ilvl w:val="3"/>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3085 Research Design and Analysis – 3 Credits – Program Core</w:t>
      </w:r>
    </w:p>
    <w:p w14:paraId="2F09D15A" w14:textId="77777777" w:rsidR="00FD2257" w:rsidRPr="00EA436D" w:rsidRDefault="00FD2257" w:rsidP="00FD2257">
      <w:pPr>
        <w:pStyle w:val="ListParagraph"/>
        <w:numPr>
          <w:ilvl w:val="3"/>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3170 Ethical Issues in Criminal Justice – 3 Credits – Program Core</w:t>
      </w:r>
    </w:p>
    <w:p w14:paraId="26B12783" w14:textId="77777777" w:rsidR="00FD2257" w:rsidRDefault="00FD2257" w:rsidP="00FD2257">
      <w:pPr>
        <w:pStyle w:val="ListParagraph"/>
        <w:numPr>
          <w:ilvl w:val="3"/>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2080 Correctional Philosophies and Practices – 3 Credits – Program Core</w:t>
      </w:r>
    </w:p>
    <w:p w14:paraId="7545A0CE" w14:textId="77777777" w:rsidR="00FD2257" w:rsidRDefault="00FD2257" w:rsidP="00FD2257">
      <w:pPr>
        <w:pStyle w:val="ListParagraph"/>
        <w:numPr>
          <w:ilvl w:val="3"/>
          <w:numId w:val="21"/>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0B370556" w14:textId="77777777" w:rsidR="00FD2257" w:rsidRDefault="00FD2257" w:rsidP="00FD2257">
      <w:pPr>
        <w:pStyle w:val="ListParagraph"/>
        <w:numPr>
          <w:ilvl w:val="3"/>
          <w:numId w:val="21"/>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lastRenderedPageBreak/>
        <w:t>Free Elective – 3 Credits</w:t>
      </w:r>
    </w:p>
    <w:p w14:paraId="58D46984" w14:textId="77777777" w:rsidR="00FD2257"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Semester Total Credits – 15</w:t>
      </w:r>
    </w:p>
    <w:p w14:paraId="67E0CC69" w14:textId="77777777" w:rsidR="00FD2257" w:rsidRPr="00EA436D"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Overall Total Credits - 85</w:t>
      </w:r>
    </w:p>
    <w:p w14:paraId="360EC1B8" w14:textId="77777777" w:rsidR="00FD2257" w:rsidRPr="00EA436D" w:rsidRDefault="00FD2257" w:rsidP="00FD2257">
      <w:pPr>
        <w:rPr>
          <w:rFonts w:ascii="Cambria" w:eastAsia="Cambria" w:hAnsi="Cambria" w:cs="Cambria"/>
          <w:b/>
          <w:bCs/>
          <w:color w:val="000000" w:themeColor="text1"/>
          <w:sz w:val="24"/>
          <w:szCs w:val="24"/>
        </w:rPr>
      </w:pPr>
    </w:p>
    <w:p w14:paraId="6F2A870F" w14:textId="77777777" w:rsidR="00FD2257" w:rsidRPr="00EA436D" w:rsidRDefault="00FD2257" w:rsidP="00FD2257">
      <w:pPr>
        <w:rPr>
          <w:rFonts w:ascii="Cambria" w:eastAsia="Cambria" w:hAnsi="Cambria" w:cs="Cambria"/>
          <w:b/>
          <w:bCs/>
          <w:color w:val="000000" w:themeColor="text1"/>
          <w:sz w:val="24"/>
          <w:szCs w:val="24"/>
        </w:rPr>
      </w:pPr>
      <w:r w:rsidRPr="00EA436D">
        <w:rPr>
          <w:rFonts w:ascii="Cambria" w:eastAsia="Cambria" w:hAnsi="Cambria" w:cs="Cambria"/>
          <w:b/>
          <w:bCs/>
          <w:color w:val="000000" w:themeColor="text1"/>
          <w:sz w:val="24"/>
          <w:szCs w:val="24"/>
        </w:rPr>
        <w:t>SEMESTER 6</w:t>
      </w:r>
    </w:p>
    <w:p w14:paraId="4D8C34C6" w14:textId="77777777" w:rsidR="00FD2257" w:rsidRPr="00EA436D" w:rsidRDefault="00FD2257" w:rsidP="00FD2257">
      <w:pPr>
        <w:rPr>
          <w:rFonts w:ascii="Cambria" w:eastAsia="Cambria" w:hAnsi="Cambria" w:cs="Cambria"/>
          <w:b/>
          <w:bCs/>
          <w:color w:val="000000" w:themeColor="text1"/>
          <w:sz w:val="24"/>
          <w:szCs w:val="24"/>
        </w:rPr>
      </w:pPr>
    </w:p>
    <w:p w14:paraId="16D1602E" w14:textId="77777777" w:rsidR="00FD2257" w:rsidRPr="00EA436D" w:rsidRDefault="00FD2257" w:rsidP="00FD2257">
      <w:pPr>
        <w:pStyle w:val="ListParagraph"/>
        <w:numPr>
          <w:ilvl w:val="6"/>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3010 Victimology – 3 Credits – Program System Elective</w:t>
      </w:r>
      <w:r>
        <w:rPr>
          <w:rFonts w:ascii="Cambria" w:eastAsia="Cambria" w:hAnsi="Cambria" w:cs="Cambria"/>
          <w:color w:val="000000" w:themeColor="text1"/>
          <w:sz w:val="24"/>
          <w:szCs w:val="24"/>
        </w:rPr>
        <w:t xml:space="preserve"> - </w:t>
      </w:r>
      <w:r w:rsidRPr="00E5769F">
        <w:rPr>
          <w:rFonts w:ascii="Cambria" w:eastAsia="Cambria" w:hAnsi="Cambria" w:cs="Cambria"/>
          <w:b/>
          <w:bCs/>
          <w:color w:val="000000" w:themeColor="text1"/>
          <w:sz w:val="24"/>
          <w:szCs w:val="24"/>
        </w:rPr>
        <w:t>Criminology</w:t>
      </w:r>
    </w:p>
    <w:p w14:paraId="79638CCA" w14:textId="77777777" w:rsidR="00FD2257" w:rsidRDefault="00FD2257" w:rsidP="00FD2257">
      <w:pPr>
        <w:pStyle w:val="ListParagraph"/>
        <w:numPr>
          <w:ilvl w:val="6"/>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CRJ </w:t>
      </w:r>
      <w:r>
        <w:rPr>
          <w:rFonts w:ascii="Cambria" w:eastAsia="Cambria" w:hAnsi="Cambria" w:cs="Cambria"/>
          <w:color w:val="000000" w:themeColor="text1"/>
          <w:sz w:val="24"/>
          <w:szCs w:val="24"/>
        </w:rPr>
        <w:t>3120 White Collar Crime</w:t>
      </w:r>
      <w:r w:rsidRPr="00EA436D">
        <w:rPr>
          <w:rFonts w:ascii="Cambria" w:eastAsia="Cambria" w:hAnsi="Cambria" w:cs="Cambria"/>
          <w:color w:val="000000" w:themeColor="text1"/>
          <w:sz w:val="24"/>
          <w:szCs w:val="24"/>
        </w:rPr>
        <w:t xml:space="preserve"> – 3 Credits – Program Issues Elective</w:t>
      </w:r>
      <w:r>
        <w:rPr>
          <w:rFonts w:ascii="Cambria" w:eastAsia="Cambria" w:hAnsi="Cambria" w:cs="Cambria"/>
          <w:color w:val="000000" w:themeColor="text1"/>
          <w:sz w:val="24"/>
          <w:szCs w:val="24"/>
        </w:rPr>
        <w:t xml:space="preserve"> - </w:t>
      </w:r>
      <w:r w:rsidRPr="00E5769F">
        <w:rPr>
          <w:rFonts w:ascii="Cambria" w:eastAsia="Cambria" w:hAnsi="Cambria" w:cs="Cambria"/>
          <w:b/>
          <w:bCs/>
          <w:color w:val="000000" w:themeColor="text1"/>
          <w:sz w:val="24"/>
          <w:szCs w:val="24"/>
        </w:rPr>
        <w:t>Criminology</w:t>
      </w:r>
    </w:p>
    <w:p w14:paraId="7B1D178B" w14:textId="77777777" w:rsidR="00FD2257" w:rsidRDefault="00FD2257" w:rsidP="00FD2257">
      <w:pPr>
        <w:pStyle w:val="ListParagraph"/>
        <w:numPr>
          <w:ilvl w:val="6"/>
          <w:numId w:val="21"/>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261D1A92" w14:textId="77777777" w:rsidR="00FD2257" w:rsidRDefault="00FD2257" w:rsidP="00FD2257">
      <w:pPr>
        <w:pStyle w:val="ListParagraph"/>
        <w:numPr>
          <w:ilvl w:val="6"/>
          <w:numId w:val="21"/>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45911C3E" w14:textId="77777777" w:rsidR="00FD2257" w:rsidRDefault="00FD2257" w:rsidP="00FD2257">
      <w:pPr>
        <w:pStyle w:val="ListParagraph"/>
        <w:numPr>
          <w:ilvl w:val="6"/>
          <w:numId w:val="21"/>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6AF5621E" w14:textId="77777777" w:rsidR="00FD2257"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Semester Total Credits – 15</w:t>
      </w:r>
    </w:p>
    <w:p w14:paraId="62C212CE" w14:textId="77777777" w:rsidR="00FD2257"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Overall Total Credits – 90</w:t>
      </w:r>
    </w:p>
    <w:p w14:paraId="4A58570E" w14:textId="77777777" w:rsidR="00FD2257" w:rsidRPr="00EA436D" w:rsidRDefault="00FD2257" w:rsidP="00FD2257">
      <w:pPr>
        <w:rPr>
          <w:rFonts w:ascii="Cambria" w:eastAsia="Cambria" w:hAnsi="Cambria" w:cs="Cambria"/>
          <w:color w:val="000000" w:themeColor="text1"/>
          <w:sz w:val="24"/>
          <w:szCs w:val="24"/>
        </w:rPr>
      </w:pP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t>*Milestone Program Systems Electives Completed</w:t>
      </w:r>
    </w:p>
    <w:p w14:paraId="3A109558" w14:textId="77777777" w:rsidR="00FD2257" w:rsidRPr="00EA436D" w:rsidRDefault="00FD2257" w:rsidP="00FD2257">
      <w:pPr>
        <w:rPr>
          <w:rFonts w:ascii="Cambria" w:eastAsia="Cambria" w:hAnsi="Cambria" w:cs="Cambria"/>
          <w:b/>
          <w:bCs/>
          <w:color w:val="000000" w:themeColor="text1"/>
          <w:sz w:val="24"/>
          <w:szCs w:val="24"/>
        </w:rPr>
      </w:pPr>
    </w:p>
    <w:p w14:paraId="293E21F8" w14:textId="77777777" w:rsidR="00FD2257" w:rsidRPr="00EA436D" w:rsidRDefault="00FD2257" w:rsidP="00FD2257">
      <w:pPr>
        <w:rPr>
          <w:rFonts w:ascii="Cambria" w:eastAsia="Cambria" w:hAnsi="Cambria" w:cs="Cambria"/>
          <w:b/>
          <w:bCs/>
          <w:color w:val="000000" w:themeColor="text1"/>
          <w:sz w:val="24"/>
          <w:szCs w:val="24"/>
        </w:rPr>
      </w:pPr>
      <w:r w:rsidRPr="00EA436D">
        <w:rPr>
          <w:rFonts w:ascii="Cambria" w:eastAsia="Cambria" w:hAnsi="Cambria" w:cs="Cambria"/>
          <w:b/>
          <w:bCs/>
          <w:color w:val="000000" w:themeColor="text1"/>
          <w:sz w:val="24"/>
          <w:szCs w:val="24"/>
        </w:rPr>
        <w:t>SEMESTER 7</w:t>
      </w:r>
    </w:p>
    <w:p w14:paraId="4FA9E822" w14:textId="77777777" w:rsidR="00FD2257" w:rsidRPr="00EA436D" w:rsidRDefault="00FD2257" w:rsidP="00FD2257">
      <w:pPr>
        <w:rPr>
          <w:rFonts w:ascii="Cambria" w:eastAsia="Cambria" w:hAnsi="Cambria" w:cs="Cambria"/>
          <w:b/>
          <w:bCs/>
          <w:color w:val="000000" w:themeColor="text1"/>
          <w:sz w:val="24"/>
          <w:szCs w:val="24"/>
        </w:rPr>
      </w:pPr>
    </w:p>
    <w:p w14:paraId="443B2D4E" w14:textId="77777777" w:rsidR="00FD2257" w:rsidRPr="00EA436D" w:rsidRDefault="00FD2257" w:rsidP="00FD2257">
      <w:pPr>
        <w:pStyle w:val="ListParagraph"/>
        <w:numPr>
          <w:ilvl w:val="3"/>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3250 Terrorism – 3 Credits – Program Issues Elective</w:t>
      </w:r>
    </w:p>
    <w:p w14:paraId="2D45D1B8" w14:textId="77777777" w:rsidR="00FD2257" w:rsidRPr="00EA436D" w:rsidRDefault="00FD2257" w:rsidP="00FD2257">
      <w:pPr>
        <w:pStyle w:val="ListParagraph"/>
        <w:numPr>
          <w:ilvl w:val="3"/>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3235 Victim Assistance and Advocacy – 3 Credits – Program Professional Development Elective</w:t>
      </w:r>
    </w:p>
    <w:p w14:paraId="6A8B4526" w14:textId="77777777" w:rsidR="00FD2257" w:rsidRDefault="00FD2257" w:rsidP="00FD2257">
      <w:pPr>
        <w:pStyle w:val="ListParagraph"/>
        <w:numPr>
          <w:ilvl w:val="3"/>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CRJ 3310 Facilitating RJ Practices – </w:t>
      </w:r>
      <w:r>
        <w:rPr>
          <w:rFonts w:ascii="Cambria" w:eastAsia="Cambria" w:hAnsi="Cambria" w:cs="Cambria"/>
          <w:color w:val="000000" w:themeColor="text1"/>
          <w:sz w:val="24"/>
          <w:szCs w:val="24"/>
        </w:rPr>
        <w:t>4</w:t>
      </w:r>
      <w:r w:rsidRPr="00EA436D">
        <w:rPr>
          <w:rFonts w:ascii="Cambria" w:eastAsia="Cambria" w:hAnsi="Cambria" w:cs="Cambria"/>
          <w:color w:val="000000" w:themeColor="text1"/>
          <w:sz w:val="24"/>
          <w:szCs w:val="24"/>
        </w:rPr>
        <w:t xml:space="preserve"> Credits - Program Professional Development Elective</w:t>
      </w:r>
    </w:p>
    <w:p w14:paraId="7BE8C3AE" w14:textId="77777777" w:rsidR="00FD2257" w:rsidRDefault="00FD2257" w:rsidP="00FD2257">
      <w:pPr>
        <w:pStyle w:val="ListParagraph"/>
        <w:numPr>
          <w:ilvl w:val="3"/>
          <w:numId w:val="22"/>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 xml:space="preserve">CRJ 2210 Death Penalty – 3 Credits - </w:t>
      </w:r>
      <w:r w:rsidRPr="00EE3C9B">
        <w:rPr>
          <w:rFonts w:ascii="Cambria" w:eastAsia="Cambria" w:hAnsi="Cambria" w:cs="Cambria"/>
          <w:b/>
          <w:bCs/>
          <w:color w:val="000000" w:themeColor="text1"/>
          <w:sz w:val="24"/>
          <w:szCs w:val="24"/>
        </w:rPr>
        <w:t>Criminology</w:t>
      </w:r>
    </w:p>
    <w:p w14:paraId="2BA7D43C" w14:textId="77777777" w:rsidR="00FD2257" w:rsidRDefault="00FD2257" w:rsidP="00FD2257">
      <w:pPr>
        <w:pStyle w:val="ListParagraph"/>
        <w:numPr>
          <w:ilvl w:val="3"/>
          <w:numId w:val="22"/>
        </w:numPr>
        <w:ind w:left="630"/>
        <w:rPr>
          <w:rFonts w:ascii="Cambria" w:eastAsia="Cambria" w:hAnsi="Cambria" w:cs="Cambria"/>
          <w:color w:val="000000" w:themeColor="text1"/>
          <w:sz w:val="24"/>
          <w:szCs w:val="24"/>
        </w:rPr>
      </w:pPr>
      <w:r>
        <w:rPr>
          <w:rFonts w:ascii="Cambria" w:eastAsia="Cambria" w:hAnsi="Cambria" w:cs="Cambria"/>
          <w:color w:val="000000" w:themeColor="text1"/>
          <w:sz w:val="24"/>
          <w:szCs w:val="24"/>
        </w:rPr>
        <w:t>Free Elective – 3 Credits</w:t>
      </w:r>
    </w:p>
    <w:p w14:paraId="6085DC89" w14:textId="77777777" w:rsidR="00FD2257"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Semester Total Credits – 16</w:t>
      </w:r>
    </w:p>
    <w:p w14:paraId="0A6A4C57" w14:textId="77777777" w:rsidR="00FD2257" w:rsidRDefault="00FD2257" w:rsidP="00FD2257">
      <w:pPr>
        <w:pStyle w:val="ListParagraph"/>
        <w:ind w:left="4320"/>
        <w:rPr>
          <w:rFonts w:ascii="Cambria" w:eastAsia="Cambria" w:hAnsi="Cambria" w:cs="Cambria"/>
          <w:color w:val="000000" w:themeColor="text1"/>
          <w:sz w:val="24"/>
          <w:szCs w:val="24"/>
        </w:rPr>
      </w:pPr>
      <w:r>
        <w:rPr>
          <w:rFonts w:ascii="Cambria" w:eastAsia="Cambria" w:hAnsi="Cambria" w:cs="Cambria"/>
          <w:color w:val="000000" w:themeColor="text1"/>
          <w:sz w:val="24"/>
          <w:szCs w:val="24"/>
        </w:rPr>
        <w:t>Overall Total Credits – 106</w:t>
      </w:r>
    </w:p>
    <w:p w14:paraId="2AFF4D8B" w14:textId="77777777" w:rsidR="00FD2257" w:rsidRDefault="00FD2257" w:rsidP="00FD2257">
      <w:pPr>
        <w:ind w:left="2880" w:firstLine="7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*Milestone Program Professional Development Electives Completed</w:t>
      </w:r>
    </w:p>
    <w:p w14:paraId="1F4EA038" w14:textId="77777777" w:rsidR="00FD2257" w:rsidRDefault="00FD2257" w:rsidP="00FD2257">
      <w:pPr>
        <w:ind w:left="2880" w:firstLine="720"/>
        <w:rPr>
          <w:rFonts w:ascii="Cambria" w:eastAsia="Cambria" w:hAnsi="Cambria" w:cs="Cambria"/>
          <w:color w:val="000000" w:themeColor="text1"/>
          <w:sz w:val="24"/>
          <w:szCs w:val="24"/>
        </w:rPr>
      </w:pPr>
      <w:r>
        <w:rPr>
          <w:rFonts w:ascii="Cambria" w:eastAsia="Cambria" w:hAnsi="Cambria" w:cs="Cambria"/>
          <w:color w:val="000000" w:themeColor="text1"/>
          <w:sz w:val="24"/>
          <w:szCs w:val="24"/>
        </w:rPr>
        <w:t>*</w:t>
      </w:r>
      <w:r w:rsidRPr="00EA436D">
        <w:rPr>
          <w:rFonts w:ascii="Cambria" w:eastAsia="Cambria" w:hAnsi="Cambria" w:cs="Cambria"/>
          <w:color w:val="000000" w:themeColor="text1"/>
          <w:sz w:val="24"/>
          <w:szCs w:val="24"/>
        </w:rPr>
        <w:t>Milestone Program Issues Electives Completed</w:t>
      </w:r>
    </w:p>
    <w:p w14:paraId="26654C34" w14:textId="77777777" w:rsidR="00FD2257" w:rsidRPr="00EA436D" w:rsidRDefault="00FD2257" w:rsidP="00FD2257">
      <w:pPr>
        <w:ind w:left="2880" w:firstLine="720"/>
        <w:rPr>
          <w:rFonts w:ascii="Cambria" w:eastAsia="Cambria" w:hAnsi="Cambria" w:cs="Cambria"/>
          <w:color w:val="000000" w:themeColor="text1"/>
          <w:sz w:val="24"/>
          <w:szCs w:val="24"/>
        </w:rPr>
      </w:pPr>
      <w:r>
        <w:rPr>
          <w:rFonts w:ascii="Cambria" w:eastAsia="Cambria" w:hAnsi="Cambria" w:cs="Cambria"/>
          <w:color w:val="000000" w:themeColor="text1"/>
          <w:sz w:val="24"/>
          <w:szCs w:val="24"/>
        </w:rPr>
        <w:t>*Milestone Program Criminology Concentration Completed</w:t>
      </w:r>
    </w:p>
    <w:p w14:paraId="172921C9" w14:textId="77777777" w:rsidR="00FD2257" w:rsidRPr="00EA436D" w:rsidRDefault="00FD2257" w:rsidP="00FD2257">
      <w:pPr>
        <w:rPr>
          <w:rFonts w:ascii="Cambria" w:eastAsia="Cambria" w:hAnsi="Cambria" w:cs="Cambria"/>
          <w:b/>
          <w:bCs/>
          <w:color w:val="000000" w:themeColor="text1"/>
          <w:sz w:val="24"/>
          <w:szCs w:val="24"/>
        </w:rPr>
      </w:pPr>
    </w:p>
    <w:p w14:paraId="2001ED05"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8</w:t>
      </w:r>
    </w:p>
    <w:p w14:paraId="04EE99DC" w14:textId="77777777" w:rsidR="00FD2257" w:rsidRPr="00EA436D" w:rsidRDefault="00FD2257" w:rsidP="00FD2257">
      <w:pPr>
        <w:rPr>
          <w:rFonts w:asciiTheme="minorHAnsi" w:eastAsiaTheme="minorEastAsia" w:hAnsiTheme="minorHAnsi" w:cstheme="minorBidi"/>
          <w:sz w:val="24"/>
          <w:szCs w:val="24"/>
        </w:rPr>
      </w:pPr>
    </w:p>
    <w:p w14:paraId="50913382" w14:textId="77777777" w:rsidR="00FD2257" w:rsidRPr="00EA436D" w:rsidRDefault="00FD2257" w:rsidP="00FD2257">
      <w:pPr>
        <w:pStyle w:val="ListParagraph"/>
        <w:numPr>
          <w:ilvl w:val="6"/>
          <w:numId w:val="22"/>
        </w:numPr>
        <w:ind w:left="630"/>
        <w:rPr>
          <w:rFonts w:asciiTheme="minorHAnsi" w:eastAsiaTheme="minorEastAsia" w:hAnsiTheme="minorHAnsi" w:cstheme="minorBidi"/>
          <w:sz w:val="24"/>
          <w:szCs w:val="24"/>
        </w:rPr>
      </w:pPr>
      <w:r w:rsidRPr="00EA436D">
        <w:rPr>
          <w:rFonts w:asciiTheme="minorHAnsi" w:eastAsiaTheme="minorEastAsia" w:hAnsiTheme="minorHAnsi" w:cstheme="minorBidi"/>
          <w:sz w:val="24"/>
          <w:szCs w:val="24"/>
        </w:rPr>
        <w:t>CRJ  4740 Senior Thesis – 3 Credits – Program Core</w:t>
      </w:r>
    </w:p>
    <w:p w14:paraId="6D71F0F8" w14:textId="77777777" w:rsidR="00FD2257" w:rsidRDefault="00FD2257" w:rsidP="00FD2257">
      <w:pPr>
        <w:pStyle w:val="ListParagraph"/>
        <w:numPr>
          <w:ilvl w:val="6"/>
          <w:numId w:val="22"/>
        </w:numPr>
        <w:ind w:left="630"/>
        <w:rPr>
          <w:rFonts w:asciiTheme="minorHAnsi" w:eastAsiaTheme="minorEastAsia" w:hAnsiTheme="minorHAnsi" w:cstheme="minorBidi"/>
          <w:sz w:val="24"/>
          <w:szCs w:val="24"/>
        </w:rPr>
      </w:pPr>
      <w:r w:rsidRPr="00EA436D">
        <w:rPr>
          <w:rFonts w:asciiTheme="minorHAnsi" w:eastAsiaTheme="minorEastAsia" w:hAnsiTheme="minorHAnsi" w:cstheme="minorBidi"/>
          <w:sz w:val="24"/>
          <w:szCs w:val="24"/>
        </w:rPr>
        <w:t>CRJ 4810 Internship in Criminal Justice – 3 Credits – Program Core</w:t>
      </w:r>
    </w:p>
    <w:p w14:paraId="473645C4" w14:textId="77777777" w:rsidR="00FD2257" w:rsidRDefault="00FD2257" w:rsidP="00FD2257">
      <w:pPr>
        <w:pStyle w:val="ListParagraph"/>
        <w:numPr>
          <w:ilvl w:val="6"/>
          <w:numId w:val="22"/>
        </w:numPr>
        <w:ind w:left="630"/>
        <w:rPr>
          <w:rFonts w:asciiTheme="minorHAnsi" w:eastAsiaTheme="minorEastAsia" w:hAnsiTheme="minorHAnsi" w:cstheme="minorBidi"/>
          <w:sz w:val="24"/>
          <w:szCs w:val="24"/>
        </w:rPr>
      </w:pPr>
      <w:r>
        <w:rPr>
          <w:rFonts w:asciiTheme="minorHAnsi" w:eastAsiaTheme="minorEastAsia" w:hAnsiTheme="minorHAnsi" w:cstheme="minorBidi"/>
          <w:sz w:val="24"/>
          <w:szCs w:val="24"/>
        </w:rPr>
        <w:t xml:space="preserve">Free Elective – 3 Credits </w:t>
      </w:r>
    </w:p>
    <w:p w14:paraId="081F4ACC" w14:textId="77777777" w:rsidR="00FD2257" w:rsidRDefault="00FD2257" w:rsidP="00FD2257">
      <w:pPr>
        <w:pStyle w:val="ListParagraph"/>
        <w:numPr>
          <w:ilvl w:val="6"/>
          <w:numId w:val="22"/>
        </w:numPr>
        <w:ind w:left="630"/>
        <w:rPr>
          <w:rFonts w:asciiTheme="minorHAnsi" w:eastAsiaTheme="minorEastAsia" w:hAnsiTheme="minorHAnsi" w:cstheme="minorBidi"/>
          <w:sz w:val="24"/>
          <w:szCs w:val="24"/>
        </w:rPr>
      </w:pPr>
      <w:r>
        <w:rPr>
          <w:rFonts w:asciiTheme="minorHAnsi" w:eastAsiaTheme="minorEastAsia" w:hAnsiTheme="minorHAnsi" w:cstheme="minorBidi"/>
          <w:sz w:val="24"/>
          <w:szCs w:val="24"/>
        </w:rPr>
        <w:t>Free Elective – 3 Credits</w:t>
      </w:r>
    </w:p>
    <w:p w14:paraId="33851860" w14:textId="77777777" w:rsidR="00FD2257" w:rsidRPr="00EA436D" w:rsidRDefault="00FD2257" w:rsidP="00FD2257">
      <w:pPr>
        <w:pStyle w:val="ListParagraph"/>
        <w:numPr>
          <w:ilvl w:val="6"/>
          <w:numId w:val="22"/>
        </w:numPr>
        <w:ind w:left="630"/>
        <w:rPr>
          <w:rFonts w:asciiTheme="minorHAnsi" w:eastAsiaTheme="minorEastAsia" w:hAnsiTheme="minorHAnsi" w:cstheme="minorBidi"/>
          <w:sz w:val="24"/>
          <w:szCs w:val="24"/>
        </w:rPr>
      </w:pPr>
      <w:r>
        <w:rPr>
          <w:rFonts w:asciiTheme="minorHAnsi" w:eastAsiaTheme="minorEastAsia" w:hAnsiTheme="minorHAnsi" w:cstheme="minorBidi"/>
          <w:sz w:val="24"/>
          <w:szCs w:val="24"/>
        </w:rPr>
        <w:t>Free Elective – 3 Credits</w:t>
      </w:r>
    </w:p>
    <w:p w14:paraId="1404F16C" w14:textId="77777777" w:rsidR="00FD2257" w:rsidRDefault="00FD2257" w:rsidP="00FD2257">
      <w:pPr>
        <w:ind w:left="4320"/>
        <w:rPr>
          <w:rFonts w:asciiTheme="minorHAnsi" w:eastAsiaTheme="minorEastAsia" w:hAnsiTheme="minorHAnsi" w:cstheme="minorBidi"/>
        </w:rPr>
      </w:pPr>
      <w:r>
        <w:rPr>
          <w:rFonts w:asciiTheme="minorHAnsi" w:eastAsiaTheme="minorEastAsia" w:hAnsiTheme="minorHAnsi" w:cstheme="minorBidi"/>
        </w:rPr>
        <w:t>Semester Total Credits -15</w:t>
      </w:r>
    </w:p>
    <w:p w14:paraId="1CAE67D8" w14:textId="77777777" w:rsidR="00FD2257" w:rsidRDefault="00FD2257" w:rsidP="00FD2257">
      <w:pPr>
        <w:ind w:left="4320"/>
        <w:rPr>
          <w:rFonts w:asciiTheme="minorHAnsi" w:eastAsiaTheme="minorEastAsia" w:hAnsiTheme="minorHAnsi" w:cstheme="minorBidi"/>
        </w:rPr>
      </w:pPr>
      <w:r>
        <w:rPr>
          <w:rFonts w:asciiTheme="minorHAnsi" w:eastAsiaTheme="minorEastAsia" w:hAnsiTheme="minorHAnsi" w:cstheme="minorBidi"/>
        </w:rPr>
        <w:t>Overall Total Credits – 121</w:t>
      </w:r>
    </w:p>
    <w:p w14:paraId="69D2985E" w14:textId="77777777" w:rsidR="00FD2257" w:rsidRPr="009D26F9" w:rsidRDefault="00FD2257" w:rsidP="00FD2257">
      <w:pPr>
        <w:ind w:left="2880" w:firstLine="720"/>
        <w:rPr>
          <w:rFonts w:asciiTheme="minorHAnsi" w:eastAsiaTheme="minorEastAsia" w:hAnsiTheme="minorHAnsi" w:cstheme="minorBidi"/>
        </w:rPr>
      </w:pPr>
      <w:r>
        <w:rPr>
          <w:rFonts w:asciiTheme="minorHAnsi" w:eastAsiaTheme="minorEastAsia" w:hAnsiTheme="minorHAnsi" w:cstheme="minorBidi"/>
        </w:rPr>
        <w:t>*Milestone – Program Core Completed</w:t>
      </w:r>
    </w:p>
    <w:p w14:paraId="136D758E"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7034A46E"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24B44E5F"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19B2F200"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2B582D65"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506FFC59"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2DE3CA5A"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41BAE7C2"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2441491E"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2001A322"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0C4DA3B0"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5A2DB00B"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41B9AE23" w14:textId="77777777" w:rsidR="00FD2257" w:rsidRPr="00EA436D" w:rsidRDefault="00FD2257" w:rsidP="00FD2257">
      <w:pPr>
        <w:pBdr>
          <w:bottom w:val="single" w:sz="4" w:space="1" w:color="auto"/>
        </w:pBdr>
        <w:jc w:val="center"/>
        <w:rPr>
          <w:rFonts w:ascii="Cambria" w:eastAsia="Cambria" w:hAnsi="Cambria" w:cs="Cambria"/>
          <w:color w:val="000000" w:themeColor="text1"/>
          <w:sz w:val="24"/>
          <w:szCs w:val="24"/>
        </w:rPr>
      </w:pPr>
      <w:r>
        <w:rPr>
          <w:rFonts w:ascii="Cambria" w:eastAsia="Cambria" w:hAnsi="Cambria" w:cs="Cambria"/>
          <w:b/>
          <w:bCs/>
          <w:color w:val="000000" w:themeColor="text1"/>
          <w:sz w:val="24"/>
          <w:szCs w:val="24"/>
        </w:rPr>
        <w:lastRenderedPageBreak/>
        <w:t xml:space="preserve">A.A. Criminal Justice </w:t>
      </w:r>
    </w:p>
    <w:p w14:paraId="0B5A4677" w14:textId="77777777" w:rsidR="00FD2257" w:rsidRPr="00EA436D" w:rsidRDefault="00FD2257" w:rsidP="00FD2257">
      <w:pPr>
        <w:rPr>
          <w:rFonts w:ascii="Cambria" w:eastAsia="Cambria" w:hAnsi="Cambria" w:cs="Cambria"/>
          <w:color w:val="000000" w:themeColor="text1"/>
          <w:sz w:val="24"/>
          <w:szCs w:val="24"/>
        </w:rPr>
      </w:pPr>
    </w:p>
    <w:p w14:paraId="214DFD3A"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1</w:t>
      </w:r>
    </w:p>
    <w:p w14:paraId="47F8642D" w14:textId="77777777" w:rsidR="00FD2257" w:rsidRPr="00EA436D" w:rsidRDefault="00FD2257" w:rsidP="00FD2257">
      <w:pPr>
        <w:rPr>
          <w:rFonts w:ascii="Cambria" w:eastAsia="Cambria" w:hAnsi="Cambria" w:cs="Cambria"/>
          <w:color w:val="000000" w:themeColor="text1"/>
          <w:sz w:val="24"/>
          <w:szCs w:val="24"/>
        </w:rPr>
      </w:pPr>
    </w:p>
    <w:p w14:paraId="1F27DE7A"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1010 Introduction to Criminal Justice – 3 Credits – Program Core – Social Science GEU</w:t>
      </w:r>
    </w:p>
    <w:p w14:paraId="578EB6C6"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SSC 1040 Introduction to Social Sciences – 3 Credits - GEU</w:t>
      </w:r>
    </w:p>
    <w:p w14:paraId="1906BC93"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RSJ 1040 Principles of Restorative Justice – 3 Credits </w:t>
      </w:r>
    </w:p>
    <w:p w14:paraId="327D036F"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ENG 1061- 3 Credits – </w:t>
      </w:r>
      <w:r w:rsidRPr="00EA436D">
        <w:rPr>
          <w:rFonts w:ascii="Cambria" w:eastAsia="Cambria" w:hAnsi="Cambria" w:cs="Cambria"/>
          <w:i/>
          <w:iCs/>
          <w:color w:val="000000" w:themeColor="text1"/>
          <w:sz w:val="24"/>
          <w:szCs w:val="24"/>
        </w:rPr>
        <w:t>Written Expression GEU</w:t>
      </w:r>
    </w:p>
    <w:p w14:paraId="00F97D5D" w14:textId="77777777" w:rsidR="00FD2257" w:rsidRPr="00EA436D" w:rsidRDefault="00FD2257" w:rsidP="00FD2257">
      <w:pPr>
        <w:pStyle w:val="ListParagraph"/>
        <w:numPr>
          <w:ilvl w:val="0"/>
          <w:numId w:val="24"/>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MAT 1230 College Algebra – 3 Credits – </w:t>
      </w:r>
      <w:r w:rsidRPr="00EA436D">
        <w:rPr>
          <w:rFonts w:ascii="Cambria" w:eastAsia="Cambria" w:hAnsi="Cambria" w:cs="Cambria"/>
          <w:i/>
          <w:iCs/>
          <w:color w:val="000000" w:themeColor="text1"/>
          <w:sz w:val="24"/>
          <w:szCs w:val="24"/>
        </w:rPr>
        <w:t>Mathematics GEU</w:t>
      </w:r>
    </w:p>
    <w:p w14:paraId="7E4B098F"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Semester Total Credits – 15</w:t>
      </w:r>
    </w:p>
    <w:p w14:paraId="1FBABCAC"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Overall Total Credits - 15</w:t>
      </w:r>
    </w:p>
    <w:p w14:paraId="59E4CBF4" w14:textId="77777777" w:rsidR="00FD2257" w:rsidRPr="00EA436D" w:rsidRDefault="00FD2257" w:rsidP="00FD2257">
      <w:pPr>
        <w:rPr>
          <w:rFonts w:ascii="Cambria" w:eastAsia="Cambria" w:hAnsi="Cambria" w:cs="Cambria"/>
          <w:color w:val="000000" w:themeColor="text1"/>
          <w:sz w:val="24"/>
          <w:szCs w:val="24"/>
        </w:rPr>
      </w:pPr>
    </w:p>
    <w:p w14:paraId="397135B2"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2</w:t>
      </w:r>
    </w:p>
    <w:p w14:paraId="4725B046" w14:textId="77777777" w:rsidR="00FD2257" w:rsidRPr="00EA436D" w:rsidRDefault="00FD2257" w:rsidP="00FD2257">
      <w:pPr>
        <w:rPr>
          <w:rFonts w:ascii="Cambria" w:eastAsia="Cambria" w:hAnsi="Cambria" w:cs="Cambria"/>
          <w:color w:val="000000" w:themeColor="text1"/>
          <w:sz w:val="24"/>
          <w:szCs w:val="24"/>
        </w:rPr>
      </w:pPr>
    </w:p>
    <w:p w14:paraId="0BE859A1"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2010 Law Enforcement in America – 3 Credits – Program Core</w:t>
      </w:r>
    </w:p>
    <w:p w14:paraId="6BC3340D"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2150 Community and Restorative Justice – 3 Credits – Program System Elective</w:t>
      </w:r>
      <w:r>
        <w:rPr>
          <w:rFonts w:ascii="Cambria" w:eastAsia="Cambria" w:hAnsi="Cambria" w:cs="Cambria"/>
          <w:color w:val="000000" w:themeColor="text1"/>
          <w:sz w:val="24"/>
          <w:szCs w:val="24"/>
        </w:rPr>
        <w:t xml:space="preserve"> </w:t>
      </w:r>
    </w:p>
    <w:p w14:paraId="3AB0CA43" w14:textId="77777777" w:rsidR="00FD2257" w:rsidRPr="00EA436D" w:rsidRDefault="00FD2257" w:rsidP="00FD2257">
      <w:pPr>
        <w:pStyle w:val="ListParagraph"/>
        <w:numPr>
          <w:ilvl w:val="0"/>
          <w:numId w:val="23"/>
        </w:numPr>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MUS 1041 Piano I – 3 Credits – </w:t>
      </w:r>
      <w:r w:rsidRPr="00EA436D">
        <w:rPr>
          <w:rFonts w:ascii="Cambria" w:eastAsia="Cambria" w:hAnsi="Cambria" w:cs="Cambria"/>
          <w:i/>
          <w:iCs/>
          <w:color w:val="000000" w:themeColor="text1"/>
          <w:sz w:val="24"/>
          <w:szCs w:val="24"/>
        </w:rPr>
        <w:t>Arts and Aesthetics GEU</w:t>
      </w:r>
    </w:p>
    <w:p w14:paraId="2B4C49C7" w14:textId="77777777" w:rsidR="00FD2257" w:rsidRPr="00CC5E02" w:rsidRDefault="00FD2257" w:rsidP="00FD2257">
      <w:pPr>
        <w:pStyle w:val="ListParagraph"/>
        <w:numPr>
          <w:ilvl w:val="0"/>
          <w:numId w:val="23"/>
        </w:numPr>
        <w:rPr>
          <w:rFonts w:ascii="Cambria" w:eastAsia="Cambria" w:hAnsi="Cambria" w:cs="Cambria"/>
          <w:color w:val="000000" w:themeColor="text1"/>
          <w:sz w:val="24"/>
          <w:szCs w:val="24"/>
        </w:rPr>
      </w:pPr>
      <w:r w:rsidRPr="00CC5E02">
        <w:rPr>
          <w:rFonts w:ascii="Cambria" w:eastAsia="Cambria" w:hAnsi="Cambria" w:cs="Cambria"/>
          <w:color w:val="000000" w:themeColor="text1"/>
          <w:sz w:val="24"/>
          <w:szCs w:val="24"/>
        </w:rPr>
        <w:t>CRJ 2080 Correctional Philosophies and Practices – 3 Credits – Program Core</w:t>
      </w:r>
    </w:p>
    <w:p w14:paraId="28B71E2D" w14:textId="77777777" w:rsidR="00FD2257" w:rsidRPr="00CC5E02" w:rsidRDefault="00FD2257" w:rsidP="00FD2257">
      <w:pPr>
        <w:pStyle w:val="ListParagraph"/>
        <w:numPr>
          <w:ilvl w:val="0"/>
          <w:numId w:val="23"/>
        </w:numPr>
        <w:rPr>
          <w:rFonts w:ascii="Cambria" w:eastAsia="Cambria" w:hAnsi="Cambria" w:cs="Cambria"/>
          <w:color w:val="000000" w:themeColor="text1"/>
          <w:sz w:val="24"/>
          <w:szCs w:val="24"/>
        </w:rPr>
      </w:pPr>
      <w:r w:rsidRPr="00CC5E02">
        <w:rPr>
          <w:rFonts w:ascii="Cambria" w:eastAsia="Cambria" w:hAnsi="Cambria" w:cs="Cambria"/>
          <w:color w:val="000000" w:themeColor="text1"/>
          <w:sz w:val="24"/>
          <w:szCs w:val="24"/>
        </w:rPr>
        <w:t>CRJ 3250 Terrorism – 3 Credits – Program Issues Elective</w:t>
      </w:r>
    </w:p>
    <w:p w14:paraId="140D77BF" w14:textId="77777777" w:rsidR="00FD2257" w:rsidRPr="00EA436D" w:rsidRDefault="00FD2257" w:rsidP="00FD2257">
      <w:pPr>
        <w:pStyle w:val="ListParagraph"/>
        <w:rPr>
          <w:rFonts w:ascii="Cambria" w:eastAsia="Cambria" w:hAnsi="Cambria" w:cs="Cambria"/>
          <w:color w:val="000000" w:themeColor="text1"/>
          <w:sz w:val="24"/>
          <w:szCs w:val="24"/>
        </w:rPr>
      </w:pPr>
    </w:p>
    <w:p w14:paraId="63B7943B"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Semester Total Credits – 15</w:t>
      </w:r>
    </w:p>
    <w:p w14:paraId="14BE7DF8"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Overall Total Credits - 30</w:t>
      </w:r>
    </w:p>
    <w:p w14:paraId="6AF34119" w14:textId="77777777" w:rsidR="00FD2257" w:rsidRPr="00EA436D" w:rsidRDefault="00FD2257" w:rsidP="00FD2257">
      <w:pPr>
        <w:ind w:left="720"/>
        <w:rPr>
          <w:rFonts w:ascii="Cambria" w:eastAsia="Cambria" w:hAnsi="Cambria" w:cs="Cambria"/>
          <w:color w:val="000000" w:themeColor="text1"/>
          <w:sz w:val="24"/>
          <w:szCs w:val="24"/>
        </w:rPr>
      </w:pPr>
    </w:p>
    <w:p w14:paraId="11154A28"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3</w:t>
      </w:r>
    </w:p>
    <w:p w14:paraId="78CA8D8F" w14:textId="77777777" w:rsidR="00FD2257" w:rsidRPr="00EA436D" w:rsidRDefault="00FD2257" w:rsidP="00FD2257">
      <w:pPr>
        <w:rPr>
          <w:rFonts w:ascii="Cambria" w:eastAsia="Cambria" w:hAnsi="Cambria" w:cs="Cambria"/>
          <w:color w:val="000000" w:themeColor="text1"/>
          <w:sz w:val="24"/>
          <w:szCs w:val="24"/>
        </w:rPr>
      </w:pPr>
    </w:p>
    <w:p w14:paraId="0DA5AD86"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2410 Race, Class, Gender, and Crime – 3 Credits – Program Issues Elective</w:t>
      </w:r>
      <w:r w:rsidRPr="00BA753D">
        <w:rPr>
          <w:rFonts w:ascii="Cambria" w:eastAsia="Cambria" w:hAnsi="Cambria" w:cs="Cambria"/>
          <w:b/>
          <w:bCs/>
          <w:color w:val="000000" w:themeColor="text1"/>
          <w:sz w:val="24"/>
          <w:szCs w:val="24"/>
        </w:rPr>
        <w:t xml:space="preserve"> </w:t>
      </w:r>
    </w:p>
    <w:p w14:paraId="27FEA9D9"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3160 Juvenile Justice – 3 Credits – Program Systems Elective</w:t>
      </w:r>
      <w:r>
        <w:rPr>
          <w:rFonts w:ascii="Cambria" w:eastAsia="Cambria" w:hAnsi="Cambria" w:cs="Cambria"/>
          <w:color w:val="000000" w:themeColor="text1"/>
          <w:sz w:val="24"/>
          <w:szCs w:val="24"/>
        </w:rPr>
        <w:t xml:space="preserve"> </w:t>
      </w:r>
    </w:p>
    <w:p w14:paraId="6FC6BE33"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SOC 1010 Introduction to Sociology – Program Core</w:t>
      </w:r>
    </w:p>
    <w:p w14:paraId="367B9899"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MAT 2021 Statistics I – 3 Credits – Program Core</w:t>
      </w:r>
    </w:p>
    <w:p w14:paraId="3E99F8FA" w14:textId="77777777" w:rsidR="00FD2257" w:rsidRPr="00EA436D" w:rsidRDefault="00FD2257" w:rsidP="00FD2257">
      <w:pPr>
        <w:pStyle w:val="ListParagraph"/>
        <w:numPr>
          <w:ilvl w:val="0"/>
          <w:numId w:val="22"/>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BIO 1030 Introduction to Nutrition – 3 Credits – </w:t>
      </w:r>
      <w:r w:rsidRPr="00EA436D">
        <w:rPr>
          <w:rFonts w:ascii="Cambria" w:eastAsia="Cambria" w:hAnsi="Cambria" w:cs="Cambria"/>
          <w:i/>
          <w:iCs/>
          <w:color w:val="000000" w:themeColor="text1"/>
          <w:sz w:val="24"/>
          <w:szCs w:val="24"/>
        </w:rPr>
        <w:t>Science GEU</w:t>
      </w:r>
    </w:p>
    <w:p w14:paraId="33F16F08"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Semester Total Credits – 15</w:t>
      </w:r>
    </w:p>
    <w:p w14:paraId="503D4213" w14:textId="77777777" w:rsidR="00FD2257"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Overall Total Credits </w:t>
      </w:r>
      <w:r>
        <w:rPr>
          <w:rFonts w:ascii="Cambria" w:eastAsia="Cambria" w:hAnsi="Cambria" w:cs="Cambria"/>
          <w:color w:val="000000" w:themeColor="text1"/>
          <w:sz w:val="24"/>
          <w:szCs w:val="24"/>
        </w:rPr>
        <w:t>–</w:t>
      </w:r>
      <w:r w:rsidRPr="00EA436D">
        <w:rPr>
          <w:rFonts w:ascii="Cambria" w:eastAsia="Cambria" w:hAnsi="Cambria" w:cs="Cambria"/>
          <w:color w:val="000000" w:themeColor="text1"/>
          <w:sz w:val="24"/>
          <w:szCs w:val="24"/>
        </w:rPr>
        <w:t xml:space="preserve"> 45</w:t>
      </w:r>
    </w:p>
    <w:p w14:paraId="591CA745" w14:textId="77777777" w:rsidR="00FD2257" w:rsidRDefault="00FD2257" w:rsidP="00FD2257">
      <w:pPr>
        <w:rPr>
          <w:rFonts w:ascii="Cambria" w:eastAsia="Cambria" w:hAnsi="Cambria" w:cs="Cambria"/>
          <w:color w:val="000000" w:themeColor="text1"/>
          <w:sz w:val="24"/>
          <w:szCs w:val="24"/>
        </w:rPr>
      </w:pP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t xml:space="preserve">*Program </w:t>
      </w:r>
      <w:proofErr w:type="gramStart"/>
      <w:r>
        <w:rPr>
          <w:rFonts w:ascii="Cambria" w:eastAsia="Cambria" w:hAnsi="Cambria" w:cs="Cambria"/>
          <w:color w:val="000000" w:themeColor="text1"/>
          <w:sz w:val="24"/>
          <w:szCs w:val="24"/>
        </w:rPr>
        <w:t>Issues Electives</w:t>
      </w:r>
      <w:proofErr w:type="gramEnd"/>
      <w:r>
        <w:rPr>
          <w:rFonts w:ascii="Cambria" w:eastAsia="Cambria" w:hAnsi="Cambria" w:cs="Cambria"/>
          <w:color w:val="000000" w:themeColor="text1"/>
          <w:sz w:val="24"/>
          <w:szCs w:val="24"/>
        </w:rPr>
        <w:t xml:space="preserve"> Completed</w:t>
      </w:r>
    </w:p>
    <w:p w14:paraId="3B49F023" w14:textId="77777777" w:rsidR="00FD2257" w:rsidRPr="002B0D9D" w:rsidRDefault="00FD2257" w:rsidP="00FD2257">
      <w:pPr>
        <w:rPr>
          <w:rFonts w:ascii="Cambria" w:eastAsia="Cambria" w:hAnsi="Cambria" w:cs="Cambria"/>
          <w:color w:val="000000" w:themeColor="text1"/>
          <w:sz w:val="24"/>
          <w:szCs w:val="24"/>
        </w:rPr>
      </w:pP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t>*Program System Electives Completed</w:t>
      </w:r>
    </w:p>
    <w:p w14:paraId="1E8E420A" w14:textId="77777777" w:rsidR="00FD2257" w:rsidRPr="00EA436D" w:rsidRDefault="00FD2257" w:rsidP="00FD2257">
      <w:pPr>
        <w:rPr>
          <w:rFonts w:ascii="Cambria" w:eastAsia="Cambria" w:hAnsi="Cambria" w:cs="Cambria"/>
          <w:color w:val="000000" w:themeColor="text1"/>
          <w:sz w:val="24"/>
          <w:szCs w:val="24"/>
        </w:rPr>
      </w:pPr>
    </w:p>
    <w:p w14:paraId="52882C82" w14:textId="77777777" w:rsidR="00FD2257" w:rsidRPr="00EA436D" w:rsidRDefault="00FD2257" w:rsidP="00FD2257">
      <w:pPr>
        <w:rPr>
          <w:rFonts w:ascii="Cambria" w:eastAsia="Cambria" w:hAnsi="Cambria" w:cs="Cambria"/>
          <w:color w:val="000000" w:themeColor="text1"/>
          <w:sz w:val="24"/>
          <w:szCs w:val="24"/>
        </w:rPr>
      </w:pPr>
      <w:r w:rsidRPr="00EA436D">
        <w:rPr>
          <w:rFonts w:ascii="Cambria" w:eastAsia="Cambria" w:hAnsi="Cambria" w:cs="Cambria"/>
          <w:b/>
          <w:bCs/>
          <w:color w:val="000000" w:themeColor="text1"/>
          <w:sz w:val="24"/>
          <w:szCs w:val="24"/>
        </w:rPr>
        <w:t>SEMESTER 4</w:t>
      </w:r>
    </w:p>
    <w:p w14:paraId="4D205DE1" w14:textId="77777777" w:rsidR="00FD2257" w:rsidRPr="00EA436D" w:rsidRDefault="00FD2257" w:rsidP="00FD2257">
      <w:pPr>
        <w:rPr>
          <w:rFonts w:ascii="Cambria" w:eastAsia="Cambria" w:hAnsi="Cambria" w:cs="Cambria"/>
          <w:color w:val="000000" w:themeColor="text1"/>
          <w:sz w:val="24"/>
          <w:szCs w:val="24"/>
        </w:rPr>
      </w:pPr>
    </w:p>
    <w:p w14:paraId="6DBE54BB"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3080 Criminological Theory – 3 Credits – Program Core</w:t>
      </w:r>
    </w:p>
    <w:p w14:paraId="39C57B87"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CRJ 2510 Criminal Law – 3 Credits – Program Core</w:t>
      </w:r>
    </w:p>
    <w:p w14:paraId="6820AB9A" w14:textId="77777777" w:rsidR="00FD2257" w:rsidRDefault="00FD2257" w:rsidP="00FD2257">
      <w:pPr>
        <w:pStyle w:val="ListParagraph"/>
        <w:numPr>
          <w:ilvl w:val="0"/>
          <w:numId w:val="21"/>
        </w:numPr>
        <w:ind w:left="630"/>
        <w:rPr>
          <w:rFonts w:ascii="Cambria" w:eastAsia="Cambria" w:hAnsi="Cambria" w:cs="Cambria"/>
          <w:color w:val="000000" w:themeColor="text1"/>
          <w:sz w:val="24"/>
          <w:szCs w:val="24"/>
        </w:rPr>
      </w:pPr>
      <w:r w:rsidRPr="00CC5E02">
        <w:rPr>
          <w:rFonts w:ascii="Cambria" w:eastAsia="Cambria" w:hAnsi="Cambria" w:cs="Cambria"/>
          <w:color w:val="000000" w:themeColor="text1"/>
          <w:sz w:val="24"/>
          <w:szCs w:val="24"/>
        </w:rPr>
        <w:t>CRJ 3235 Victim Assistance and Advocacy – 3 Credits – Program Professional Development Elective</w:t>
      </w:r>
    </w:p>
    <w:p w14:paraId="486430AD" w14:textId="77777777" w:rsidR="00FD2257" w:rsidRPr="00EA436D"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HIS 3155 Sports and American History – 3 Credits – </w:t>
      </w:r>
      <w:r w:rsidRPr="00EA436D">
        <w:rPr>
          <w:rFonts w:ascii="Cambria" w:eastAsia="Cambria" w:hAnsi="Cambria" w:cs="Cambria"/>
          <w:i/>
          <w:iCs/>
          <w:color w:val="000000" w:themeColor="text1"/>
          <w:sz w:val="24"/>
          <w:szCs w:val="24"/>
        </w:rPr>
        <w:t>Humanistic Perspective GEU</w:t>
      </w:r>
    </w:p>
    <w:p w14:paraId="46AC2EBF" w14:textId="77777777" w:rsidR="00FD2257" w:rsidRPr="00CC5E02" w:rsidRDefault="00FD2257" w:rsidP="00FD2257">
      <w:pPr>
        <w:pStyle w:val="ListParagraph"/>
        <w:numPr>
          <w:ilvl w:val="0"/>
          <w:numId w:val="21"/>
        </w:numPr>
        <w:ind w:left="63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CNX 2020 Reading and Writing Across the Curriculum – 3 Credits – </w:t>
      </w:r>
      <w:r w:rsidRPr="00EA436D">
        <w:rPr>
          <w:rFonts w:ascii="Cambria" w:eastAsia="Cambria" w:hAnsi="Cambria" w:cs="Cambria"/>
          <w:i/>
          <w:iCs/>
          <w:color w:val="000000" w:themeColor="text1"/>
          <w:sz w:val="24"/>
          <w:szCs w:val="24"/>
        </w:rPr>
        <w:t>Connections 2 GEU</w:t>
      </w:r>
    </w:p>
    <w:p w14:paraId="568A1D51" w14:textId="77777777" w:rsidR="00FD2257" w:rsidRPr="00EA436D" w:rsidRDefault="00FD2257" w:rsidP="00FD2257">
      <w:pPr>
        <w:pStyle w:val="ListParagraph"/>
        <w:ind w:left="630"/>
        <w:rPr>
          <w:rFonts w:ascii="Cambria" w:eastAsia="Cambria" w:hAnsi="Cambria" w:cs="Cambria"/>
          <w:color w:val="000000" w:themeColor="text1"/>
          <w:sz w:val="24"/>
          <w:szCs w:val="24"/>
        </w:rPr>
      </w:pPr>
    </w:p>
    <w:p w14:paraId="0B9394A8" w14:textId="77777777" w:rsidR="00FD2257" w:rsidRPr="00EA436D"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Semester Total Credits – 15</w:t>
      </w:r>
    </w:p>
    <w:p w14:paraId="37BA978C" w14:textId="77777777" w:rsidR="00FD2257" w:rsidRDefault="00FD2257" w:rsidP="00FD2257">
      <w:pPr>
        <w:pStyle w:val="ListParagraph"/>
        <w:ind w:left="4320"/>
        <w:rPr>
          <w:rFonts w:ascii="Cambria" w:eastAsia="Cambria" w:hAnsi="Cambria" w:cs="Cambria"/>
          <w:color w:val="000000" w:themeColor="text1"/>
          <w:sz w:val="24"/>
          <w:szCs w:val="24"/>
        </w:rPr>
      </w:pPr>
      <w:r w:rsidRPr="00EA436D">
        <w:rPr>
          <w:rFonts w:ascii="Cambria" w:eastAsia="Cambria" w:hAnsi="Cambria" w:cs="Cambria"/>
          <w:color w:val="000000" w:themeColor="text1"/>
          <w:sz w:val="24"/>
          <w:szCs w:val="24"/>
        </w:rPr>
        <w:t xml:space="preserve">Overall Total Credits </w:t>
      </w:r>
      <w:r>
        <w:rPr>
          <w:rFonts w:ascii="Cambria" w:eastAsia="Cambria" w:hAnsi="Cambria" w:cs="Cambria"/>
          <w:color w:val="000000" w:themeColor="text1"/>
          <w:sz w:val="24"/>
          <w:szCs w:val="24"/>
        </w:rPr>
        <w:t>–</w:t>
      </w:r>
      <w:r w:rsidRPr="00EA436D">
        <w:rPr>
          <w:rFonts w:ascii="Cambria" w:eastAsia="Cambria" w:hAnsi="Cambria" w:cs="Cambria"/>
          <w:color w:val="000000" w:themeColor="text1"/>
          <w:sz w:val="24"/>
          <w:szCs w:val="24"/>
        </w:rPr>
        <w:t xml:space="preserve"> 60</w:t>
      </w:r>
    </w:p>
    <w:p w14:paraId="0C549746" w14:textId="77777777" w:rsidR="00FD2257" w:rsidRDefault="00FD2257" w:rsidP="00FD2257">
      <w:pPr>
        <w:rPr>
          <w:rFonts w:ascii="Cambria" w:eastAsia="Cambria" w:hAnsi="Cambria" w:cs="Cambria"/>
          <w:color w:val="000000" w:themeColor="text1"/>
          <w:sz w:val="24"/>
          <w:szCs w:val="24"/>
        </w:rPr>
      </w:pP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t>*Milestone GEU Completed</w:t>
      </w:r>
    </w:p>
    <w:p w14:paraId="243C21DD" w14:textId="77777777" w:rsidR="00FD2257" w:rsidRDefault="00FD2257" w:rsidP="00FD2257">
      <w:pPr>
        <w:rPr>
          <w:rFonts w:ascii="Cambria" w:eastAsia="Cambria" w:hAnsi="Cambria" w:cs="Cambria"/>
          <w:color w:val="000000" w:themeColor="text1"/>
          <w:sz w:val="24"/>
          <w:szCs w:val="24"/>
        </w:rPr>
      </w:pP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t>*Program Core Completed</w:t>
      </w:r>
    </w:p>
    <w:p w14:paraId="31EBCF10" w14:textId="77777777" w:rsidR="00FD2257" w:rsidRPr="00EA436D" w:rsidRDefault="00FD2257" w:rsidP="00FD2257">
      <w:pPr>
        <w:rPr>
          <w:rFonts w:ascii="Cambria" w:eastAsia="Cambria" w:hAnsi="Cambria" w:cs="Cambria"/>
          <w:color w:val="000000" w:themeColor="text1"/>
          <w:sz w:val="24"/>
          <w:szCs w:val="24"/>
        </w:rPr>
      </w:pP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r>
      <w:r>
        <w:rPr>
          <w:rFonts w:ascii="Cambria" w:eastAsia="Cambria" w:hAnsi="Cambria" w:cs="Cambria"/>
          <w:color w:val="000000" w:themeColor="text1"/>
          <w:sz w:val="24"/>
          <w:szCs w:val="24"/>
        </w:rPr>
        <w:tab/>
        <w:t>*Program Professional Development Electives Completed</w:t>
      </w:r>
    </w:p>
    <w:p w14:paraId="71D1D71D"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7B8BD605" w14:textId="77777777" w:rsidR="00FD2257" w:rsidRDefault="00FD2257" w:rsidP="006C201E">
      <w:pPr>
        <w:pStyle w:val="ListParagraph"/>
        <w:pBdr>
          <w:bottom w:val="single" w:sz="4" w:space="1" w:color="auto"/>
        </w:pBdr>
        <w:ind w:left="0"/>
        <w:jc w:val="center"/>
        <w:rPr>
          <w:rFonts w:asciiTheme="minorHAnsi" w:hAnsiTheme="minorHAnsi" w:cs="Calibri"/>
          <w:b/>
        </w:rPr>
      </w:pPr>
    </w:p>
    <w:p w14:paraId="1888B660" w14:textId="77777777" w:rsidR="00FC7BD6" w:rsidRPr="00FE4066" w:rsidRDefault="00FC7BD6" w:rsidP="00FC7BD6">
      <w:pPr>
        <w:ind w:left="360"/>
        <w:rPr>
          <w:rFonts w:asciiTheme="minorHAnsi" w:hAnsiTheme="minorHAnsi" w:cs="Calibri"/>
        </w:rPr>
      </w:pPr>
    </w:p>
    <w:p w14:paraId="77C61372" w14:textId="3B43EEAF" w:rsidR="001C7F73" w:rsidRPr="00FE4066" w:rsidRDefault="00FC7BD6" w:rsidP="002C22AA">
      <w:pPr>
        <w:rPr>
          <w:rFonts w:asciiTheme="minorHAnsi" w:hAnsiTheme="minorHAnsi" w:cs="Calibri"/>
          <w:b/>
        </w:rPr>
      </w:pPr>
      <w:r w:rsidRPr="00FE4066">
        <w:rPr>
          <w:rFonts w:asciiTheme="minorHAnsi" w:hAnsiTheme="minorHAnsi" w:cs="Calibri"/>
          <w:b/>
        </w:rPr>
        <w:t xml:space="preserve">B. </w:t>
      </w:r>
      <w:r w:rsidR="001C7F73" w:rsidRPr="00FE4066">
        <w:rPr>
          <w:rFonts w:asciiTheme="minorHAnsi" w:hAnsiTheme="minorHAnsi" w:cs="Calibri"/>
          <w:b/>
        </w:rPr>
        <w:t>Curriculum and Learning Outcomes Crosswalk</w:t>
      </w:r>
    </w:p>
    <w:p w14:paraId="3AE05C63" w14:textId="77777777" w:rsidR="006C201E" w:rsidRPr="00FE4066" w:rsidRDefault="006C201E" w:rsidP="002C22AA">
      <w:pPr>
        <w:rPr>
          <w:rFonts w:asciiTheme="minorHAnsi" w:hAnsiTheme="minorHAnsi" w:cs="Calibri"/>
          <w:b/>
        </w:rPr>
      </w:pPr>
    </w:p>
    <w:p w14:paraId="5D901B49" w14:textId="77777777" w:rsidR="00FE4066" w:rsidRPr="002158B9" w:rsidRDefault="00FE4066" w:rsidP="00FE4066">
      <w:pPr>
        <w:pStyle w:val="ListParagraph"/>
        <w:ind w:left="0"/>
        <w:rPr>
          <w:rFonts w:asciiTheme="minorHAnsi" w:hAnsiTheme="minorHAnsi"/>
          <w:i/>
        </w:rPr>
      </w:pPr>
      <w:r w:rsidRPr="002158B9">
        <w:rPr>
          <w:rFonts w:asciiTheme="minorHAnsi" w:hAnsiTheme="minorHAnsi"/>
          <w:i/>
        </w:rPr>
        <w:t xml:space="preserve">Directions: Identify which program curriculum or aligned co-curricular learning experiences address each of the program’s learning outcomes.  Where relevant, indicate whether a curriculum requirement provides an </w:t>
      </w:r>
      <w:r w:rsidRPr="002158B9">
        <w:rPr>
          <w:rFonts w:asciiTheme="minorHAnsi" w:hAnsiTheme="minorHAnsi"/>
          <w:i/>
          <w:u w:val="single"/>
        </w:rPr>
        <w:t>introductory</w:t>
      </w:r>
      <w:r w:rsidRPr="002158B9">
        <w:rPr>
          <w:rFonts w:asciiTheme="minorHAnsi" w:hAnsiTheme="minorHAnsi"/>
          <w:i/>
        </w:rPr>
        <w:t xml:space="preserve">, </w:t>
      </w:r>
      <w:r w:rsidRPr="002158B9">
        <w:rPr>
          <w:rFonts w:asciiTheme="minorHAnsi" w:hAnsiTheme="minorHAnsi"/>
          <w:i/>
          <w:u w:val="single"/>
        </w:rPr>
        <w:t>applied</w:t>
      </w:r>
      <w:r w:rsidRPr="002158B9">
        <w:rPr>
          <w:rFonts w:asciiTheme="minorHAnsi" w:hAnsiTheme="minorHAnsi"/>
          <w:i/>
        </w:rPr>
        <w:t xml:space="preserve">, or </w:t>
      </w:r>
      <w:r w:rsidRPr="002158B9">
        <w:rPr>
          <w:rFonts w:asciiTheme="minorHAnsi" w:hAnsiTheme="minorHAnsi"/>
          <w:i/>
          <w:u w:val="single"/>
        </w:rPr>
        <w:t>mastery</w:t>
      </w:r>
      <w:r w:rsidRPr="002158B9">
        <w:rPr>
          <w:rFonts w:asciiTheme="minorHAnsi" w:hAnsiTheme="minorHAnsi"/>
          <w:i/>
        </w:rPr>
        <w:t xml:space="preserve"> learning experience. </w:t>
      </w:r>
      <w:proofErr w:type="gramStart"/>
      <w:r w:rsidRPr="002158B9">
        <w:rPr>
          <w:rFonts w:asciiTheme="minorHAnsi" w:hAnsiTheme="minorHAnsi"/>
          <w:i/>
        </w:rPr>
        <w:t>Also</w:t>
      </w:r>
      <w:proofErr w:type="gramEnd"/>
      <w:r w:rsidRPr="002158B9">
        <w:rPr>
          <w:rFonts w:asciiTheme="minorHAnsi" w:hAnsiTheme="minorHAnsi"/>
          <w:i/>
        </w:rPr>
        <w:t xml:space="preserve"> where relevant, identify specific course learning outcomes.</w:t>
      </w:r>
    </w:p>
    <w:p w14:paraId="5ECDD1E0" w14:textId="77777777" w:rsidR="001C7F73" w:rsidRPr="00FE4066" w:rsidRDefault="001C7F73" w:rsidP="001C7F73">
      <w:pPr>
        <w:pStyle w:val="ListParagraph"/>
        <w:ind w:left="0"/>
        <w:rPr>
          <w:rFonts w:asciiTheme="minorHAnsi" w:hAnsiTheme="minorHAnsi" w:cs="Calibri"/>
          <w:i/>
        </w:rPr>
      </w:pPr>
    </w:p>
    <w:p w14:paraId="623E388B" w14:textId="5C0CB2F7" w:rsidR="001C7F73" w:rsidRPr="00FE4066" w:rsidRDefault="006C201E" w:rsidP="006C201E">
      <w:pPr>
        <w:pStyle w:val="ListParagraph"/>
        <w:pBdr>
          <w:bottom w:val="single" w:sz="4" w:space="1" w:color="auto"/>
        </w:pBdr>
        <w:ind w:left="0"/>
        <w:jc w:val="center"/>
        <w:rPr>
          <w:rFonts w:asciiTheme="minorHAnsi" w:hAnsiTheme="minorHAnsi" w:cs="Calibri"/>
          <w:b/>
        </w:rPr>
      </w:pPr>
      <w:r w:rsidRPr="00FE4066">
        <w:rPr>
          <w:rFonts w:asciiTheme="minorHAnsi" w:hAnsiTheme="minorHAnsi" w:cs="Calibri"/>
          <w:b/>
        </w:rPr>
        <w:t>SAMPLE</w:t>
      </w:r>
    </w:p>
    <w:p w14:paraId="229CD58E" w14:textId="77777777" w:rsidR="006C201E" w:rsidRPr="00FE4066" w:rsidRDefault="006C201E" w:rsidP="001C7F73">
      <w:pPr>
        <w:pStyle w:val="ListParagraph"/>
        <w:ind w:left="0"/>
        <w:rPr>
          <w:rFonts w:asciiTheme="minorHAnsi" w:hAnsiTheme="minorHAnsi" w:cs="Calibri"/>
          <w:i/>
        </w:rPr>
      </w:pPr>
    </w:p>
    <w:p w14:paraId="6594B72D" w14:textId="665E28BB" w:rsidR="001C7F73" w:rsidRPr="00FE4066" w:rsidRDefault="001C7F73" w:rsidP="002C22AA">
      <w:pPr>
        <w:rPr>
          <w:rFonts w:asciiTheme="minorHAnsi" w:hAnsiTheme="minorHAnsi" w:cs="Calibri"/>
          <w:b/>
        </w:rPr>
      </w:pPr>
    </w:p>
    <w:p w14:paraId="3A357519" w14:textId="4CC80EC2" w:rsidR="00FE4066" w:rsidRDefault="00FE4066" w:rsidP="3058DCA8">
      <w:pPr>
        <w:rPr>
          <w:rFonts w:asciiTheme="minorHAnsi" w:hAnsiTheme="minorHAnsi" w:cs="Calibri"/>
          <w:b/>
          <w:bCs/>
        </w:rPr>
      </w:pPr>
      <w:r w:rsidRPr="3058DCA8">
        <w:rPr>
          <w:rFonts w:asciiTheme="minorHAnsi" w:hAnsiTheme="minorHAnsi" w:cs="Calibri"/>
          <w:b/>
          <w:bCs/>
        </w:rPr>
        <w:t>*For all required program courses or required elective options, identify those specific course-level objectives below that are necessary to support program outcomes (i.e. considered part of a common course syllabus or core, regardless of the individual course section taught</w:t>
      </w:r>
      <w:r w:rsidRPr="3058DCA8">
        <w:rPr>
          <w:rFonts w:asciiTheme="minorHAnsi" w:hAnsiTheme="minorHAnsi" w:cs="Calibri"/>
          <w:b/>
          <w:bCs/>
          <w:color w:val="000000" w:themeColor="text1"/>
        </w:rPr>
        <w:t>), and the aligned summative assessments of those course objectives.</w:t>
      </w:r>
    </w:p>
    <w:p w14:paraId="00931921" w14:textId="554BFDCB" w:rsidR="00FE4066" w:rsidRDefault="00FE4066" w:rsidP="00FE4066">
      <w:pPr>
        <w:rPr>
          <w:rFonts w:asciiTheme="minorHAnsi" w:hAnsiTheme="minorHAnsi" w:cs="Calibri"/>
          <w:b/>
        </w:rPr>
      </w:pPr>
    </w:p>
    <w:tbl>
      <w:tblPr>
        <w:tblStyle w:val="TableGrid"/>
        <w:tblW w:w="10795" w:type="dxa"/>
        <w:tblCellMar>
          <w:top w:w="101" w:type="dxa"/>
          <w:left w:w="101" w:type="dxa"/>
          <w:bottom w:w="101" w:type="dxa"/>
          <w:right w:w="101" w:type="dxa"/>
        </w:tblCellMar>
        <w:tblLook w:val="04A0" w:firstRow="1" w:lastRow="0" w:firstColumn="1" w:lastColumn="0" w:noHBand="0" w:noVBand="1"/>
      </w:tblPr>
      <w:tblGrid>
        <w:gridCol w:w="2205"/>
        <w:gridCol w:w="2140"/>
        <w:gridCol w:w="2115"/>
        <w:gridCol w:w="2160"/>
        <w:gridCol w:w="2175"/>
      </w:tblGrid>
      <w:tr w:rsidR="00FE4066" w14:paraId="47209DCD" w14:textId="77777777" w:rsidTr="3058DCA8">
        <w:tc>
          <w:tcPr>
            <w:tcW w:w="2205" w:type="dxa"/>
          </w:tcPr>
          <w:p w14:paraId="6235A350" w14:textId="77777777" w:rsidR="00FE4066" w:rsidRPr="00FE4066" w:rsidRDefault="00FE4066" w:rsidP="00450A1C">
            <w:pPr>
              <w:pStyle w:val="ListParagraph"/>
              <w:ind w:left="0"/>
              <w:rPr>
                <w:rFonts w:asciiTheme="minorHAnsi" w:hAnsiTheme="minorHAnsi"/>
                <w:i/>
                <w:sz w:val="20"/>
                <w:szCs w:val="20"/>
              </w:rPr>
            </w:pPr>
          </w:p>
        </w:tc>
        <w:tc>
          <w:tcPr>
            <w:tcW w:w="2140" w:type="dxa"/>
          </w:tcPr>
          <w:p w14:paraId="3EC70F40" w14:textId="77777777" w:rsidR="00FE4066" w:rsidRPr="00FE4066" w:rsidRDefault="00FE4066" w:rsidP="00450A1C">
            <w:pPr>
              <w:pStyle w:val="ListParagraph"/>
              <w:ind w:left="0"/>
              <w:rPr>
                <w:rFonts w:asciiTheme="minorHAnsi" w:hAnsiTheme="minorHAnsi"/>
                <w:i/>
                <w:sz w:val="20"/>
                <w:szCs w:val="20"/>
              </w:rPr>
            </w:pPr>
            <w:r w:rsidRPr="00FE4066">
              <w:rPr>
                <w:rFonts w:asciiTheme="minorHAnsi" w:hAnsiTheme="minorHAnsi"/>
                <w:b/>
                <w:sz w:val="20"/>
                <w:szCs w:val="20"/>
              </w:rPr>
              <w:t>Program Outcome 1</w:t>
            </w:r>
          </w:p>
        </w:tc>
        <w:tc>
          <w:tcPr>
            <w:tcW w:w="2115" w:type="dxa"/>
          </w:tcPr>
          <w:p w14:paraId="75A0E642" w14:textId="77777777" w:rsidR="00FE4066" w:rsidRPr="00F97AD5" w:rsidRDefault="00FE4066" w:rsidP="00450A1C">
            <w:pPr>
              <w:pStyle w:val="ListParagraph"/>
              <w:ind w:left="0"/>
              <w:rPr>
                <w:rFonts w:asciiTheme="minorHAnsi" w:hAnsiTheme="minorHAnsi"/>
                <w:b/>
                <w:bCs/>
                <w:iCs/>
                <w:sz w:val="20"/>
                <w:szCs w:val="20"/>
              </w:rPr>
            </w:pPr>
            <w:r w:rsidRPr="00FE4066">
              <w:rPr>
                <w:rFonts w:asciiTheme="minorHAnsi" w:hAnsiTheme="minorHAnsi"/>
                <w:b/>
                <w:bCs/>
                <w:iCs/>
                <w:sz w:val="20"/>
                <w:szCs w:val="20"/>
              </w:rPr>
              <w:t>Program Outcome 2</w:t>
            </w:r>
          </w:p>
        </w:tc>
        <w:tc>
          <w:tcPr>
            <w:tcW w:w="2160" w:type="dxa"/>
          </w:tcPr>
          <w:p w14:paraId="38AE7447" w14:textId="77777777" w:rsidR="00FE4066" w:rsidRPr="00F97AD5" w:rsidRDefault="00FE4066" w:rsidP="00450A1C">
            <w:pPr>
              <w:pStyle w:val="ListParagraph"/>
              <w:ind w:left="0"/>
              <w:rPr>
                <w:rFonts w:asciiTheme="minorHAnsi" w:hAnsiTheme="minorHAnsi"/>
                <w:b/>
                <w:bCs/>
                <w:iCs/>
                <w:sz w:val="20"/>
                <w:szCs w:val="20"/>
              </w:rPr>
            </w:pPr>
            <w:r w:rsidRPr="00FE4066">
              <w:rPr>
                <w:rFonts w:asciiTheme="minorHAnsi" w:hAnsiTheme="minorHAnsi"/>
                <w:b/>
                <w:bCs/>
                <w:iCs/>
                <w:sz w:val="20"/>
                <w:szCs w:val="20"/>
              </w:rPr>
              <w:t>Program Outcome 3</w:t>
            </w:r>
          </w:p>
        </w:tc>
        <w:tc>
          <w:tcPr>
            <w:tcW w:w="2175" w:type="dxa"/>
          </w:tcPr>
          <w:p w14:paraId="17AF9CD7" w14:textId="77777777" w:rsidR="00FE4066" w:rsidRPr="00F97AD5" w:rsidRDefault="00FE4066" w:rsidP="00450A1C">
            <w:pPr>
              <w:pStyle w:val="ListParagraph"/>
              <w:ind w:left="0"/>
              <w:rPr>
                <w:rFonts w:asciiTheme="minorHAnsi" w:hAnsiTheme="minorHAnsi"/>
                <w:b/>
                <w:bCs/>
                <w:iCs/>
                <w:sz w:val="20"/>
                <w:szCs w:val="20"/>
              </w:rPr>
            </w:pPr>
            <w:r w:rsidRPr="00FE4066">
              <w:rPr>
                <w:rFonts w:asciiTheme="minorHAnsi" w:hAnsiTheme="minorHAnsi"/>
                <w:b/>
                <w:bCs/>
                <w:iCs/>
                <w:sz w:val="20"/>
                <w:szCs w:val="20"/>
              </w:rPr>
              <w:t>Program Outcome 4</w:t>
            </w:r>
          </w:p>
        </w:tc>
      </w:tr>
      <w:tr w:rsidR="00FE4066" w14:paraId="70C81340" w14:textId="77777777" w:rsidTr="3058DCA8">
        <w:tc>
          <w:tcPr>
            <w:tcW w:w="2205" w:type="dxa"/>
          </w:tcPr>
          <w:p w14:paraId="49529611" w14:textId="533DB664" w:rsidR="00FE4066" w:rsidRPr="00FE4066" w:rsidRDefault="00FE4066" w:rsidP="00450A1C">
            <w:pPr>
              <w:pStyle w:val="ListParagraph"/>
              <w:ind w:left="0"/>
              <w:rPr>
                <w:rFonts w:asciiTheme="minorHAnsi" w:hAnsiTheme="minorHAnsi"/>
                <w:b/>
                <w:bCs/>
                <w:iCs/>
                <w:sz w:val="20"/>
                <w:szCs w:val="20"/>
              </w:rPr>
            </w:pPr>
            <w:r w:rsidRPr="00FE4066">
              <w:rPr>
                <w:rFonts w:asciiTheme="minorHAnsi" w:hAnsiTheme="minorHAnsi"/>
                <w:b/>
                <w:bCs/>
                <w:iCs/>
                <w:sz w:val="20"/>
                <w:szCs w:val="20"/>
              </w:rPr>
              <w:t>Program req</w:t>
            </w:r>
            <w:r>
              <w:rPr>
                <w:rFonts w:asciiTheme="minorHAnsi" w:hAnsiTheme="minorHAnsi"/>
                <w:b/>
                <w:bCs/>
                <w:iCs/>
                <w:sz w:val="20"/>
                <w:szCs w:val="20"/>
              </w:rPr>
              <w:t>:</w:t>
            </w:r>
            <w:r w:rsidRPr="00FE4066">
              <w:rPr>
                <w:rFonts w:asciiTheme="minorHAnsi" w:hAnsiTheme="minorHAnsi"/>
                <w:b/>
                <w:bCs/>
                <w:iCs/>
                <w:sz w:val="20"/>
                <w:szCs w:val="20"/>
              </w:rPr>
              <w:t xml:space="preserve"> course 1</w:t>
            </w:r>
          </w:p>
          <w:p w14:paraId="0053E6CB" w14:textId="77777777" w:rsidR="00FE4066" w:rsidRPr="00F97AD5" w:rsidRDefault="00FE4066" w:rsidP="00450A1C">
            <w:pPr>
              <w:pStyle w:val="ListParagraph"/>
              <w:ind w:left="0"/>
              <w:rPr>
                <w:rFonts w:asciiTheme="minorHAnsi" w:hAnsiTheme="minorHAnsi"/>
                <w:b/>
                <w:bCs/>
                <w:iCs/>
                <w:sz w:val="20"/>
                <w:szCs w:val="20"/>
              </w:rPr>
            </w:pPr>
          </w:p>
        </w:tc>
        <w:tc>
          <w:tcPr>
            <w:tcW w:w="2140" w:type="dxa"/>
          </w:tcPr>
          <w:p w14:paraId="2DC99A57" w14:textId="77777777" w:rsidR="00FE4066" w:rsidRPr="00FE4066" w:rsidRDefault="00FE4066" w:rsidP="00450A1C">
            <w:pPr>
              <w:pStyle w:val="ListParagraph"/>
              <w:ind w:left="0"/>
              <w:rPr>
                <w:rFonts w:asciiTheme="minorHAnsi" w:hAnsiTheme="minorHAnsi"/>
                <w:i/>
                <w:sz w:val="20"/>
                <w:szCs w:val="20"/>
              </w:rPr>
            </w:pPr>
            <w:r w:rsidRPr="00FE4066">
              <w:rPr>
                <w:rFonts w:asciiTheme="minorHAnsi" w:hAnsiTheme="minorHAnsi"/>
                <w:sz w:val="20"/>
                <w:szCs w:val="20"/>
              </w:rPr>
              <w:t xml:space="preserve">Introductory (course learning objectives 1, 3, </w:t>
            </w:r>
            <w:proofErr w:type="gramStart"/>
            <w:r w:rsidRPr="00FE4066">
              <w:rPr>
                <w:rFonts w:asciiTheme="minorHAnsi" w:hAnsiTheme="minorHAnsi"/>
                <w:sz w:val="20"/>
                <w:szCs w:val="20"/>
              </w:rPr>
              <w:t>4)*</w:t>
            </w:r>
            <w:proofErr w:type="gramEnd"/>
          </w:p>
        </w:tc>
        <w:tc>
          <w:tcPr>
            <w:tcW w:w="2115" w:type="dxa"/>
          </w:tcPr>
          <w:p w14:paraId="2A32D5F9" w14:textId="77777777" w:rsidR="00FE4066" w:rsidRPr="00FE4066" w:rsidRDefault="00FE4066" w:rsidP="00450A1C">
            <w:pPr>
              <w:pStyle w:val="ListParagraph"/>
              <w:ind w:left="0"/>
              <w:rPr>
                <w:rFonts w:asciiTheme="minorHAnsi" w:hAnsiTheme="minorHAnsi"/>
                <w:i/>
                <w:sz w:val="20"/>
                <w:szCs w:val="20"/>
              </w:rPr>
            </w:pPr>
            <w:r w:rsidRPr="00FE4066">
              <w:rPr>
                <w:rFonts w:asciiTheme="minorHAnsi" w:hAnsiTheme="minorHAnsi"/>
                <w:sz w:val="20"/>
                <w:szCs w:val="20"/>
              </w:rPr>
              <w:t xml:space="preserve">Applied (in course learning objective </w:t>
            </w:r>
            <w:proofErr w:type="gramStart"/>
            <w:r w:rsidRPr="00FE4066">
              <w:rPr>
                <w:rFonts w:asciiTheme="minorHAnsi" w:hAnsiTheme="minorHAnsi"/>
                <w:sz w:val="20"/>
                <w:szCs w:val="20"/>
              </w:rPr>
              <w:t>3)*</w:t>
            </w:r>
            <w:proofErr w:type="gramEnd"/>
          </w:p>
        </w:tc>
        <w:tc>
          <w:tcPr>
            <w:tcW w:w="2160" w:type="dxa"/>
          </w:tcPr>
          <w:p w14:paraId="7B477590" w14:textId="77777777" w:rsidR="00FE4066" w:rsidRPr="00FE4066" w:rsidRDefault="00FE4066" w:rsidP="00450A1C">
            <w:pPr>
              <w:pStyle w:val="ListParagraph"/>
              <w:ind w:left="0"/>
              <w:rPr>
                <w:rFonts w:asciiTheme="minorHAnsi" w:hAnsiTheme="minorHAnsi"/>
                <w:i/>
                <w:sz w:val="20"/>
                <w:szCs w:val="20"/>
              </w:rPr>
            </w:pPr>
            <w:r w:rsidRPr="00FE4066">
              <w:rPr>
                <w:rFonts w:asciiTheme="minorHAnsi" w:hAnsiTheme="minorHAnsi"/>
                <w:sz w:val="20"/>
                <w:szCs w:val="20"/>
              </w:rPr>
              <w:t>Introductory (course learning objective 2)</w:t>
            </w:r>
          </w:p>
        </w:tc>
        <w:tc>
          <w:tcPr>
            <w:tcW w:w="2175" w:type="dxa"/>
          </w:tcPr>
          <w:p w14:paraId="7F7619C8" w14:textId="77777777" w:rsidR="00FE4066" w:rsidRPr="00FE4066" w:rsidRDefault="00FE4066" w:rsidP="00450A1C">
            <w:pPr>
              <w:pStyle w:val="ListParagraph"/>
              <w:ind w:left="0"/>
              <w:rPr>
                <w:rFonts w:asciiTheme="minorHAnsi" w:hAnsiTheme="minorHAnsi"/>
                <w:i/>
                <w:sz w:val="20"/>
                <w:szCs w:val="20"/>
              </w:rPr>
            </w:pPr>
          </w:p>
        </w:tc>
      </w:tr>
      <w:tr w:rsidR="00FE4066" w14:paraId="4ECA43DE" w14:textId="77777777" w:rsidTr="3058DCA8">
        <w:tc>
          <w:tcPr>
            <w:tcW w:w="2205" w:type="dxa"/>
          </w:tcPr>
          <w:p w14:paraId="4697795B" w14:textId="02757C04" w:rsidR="00FE4066" w:rsidRPr="00FE4066" w:rsidRDefault="00FE4066" w:rsidP="00450A1C">
            <w:pPr>
              <w:pStyle w:val="ListParagraph"/>
              <w:ind w:left="0"/>
              <w:rPr>
                <w:rFonts w:asciiTheme="minorHAnsi" w:hAnsiTheme="minorHAnsi"/>
                <w:i/>
                <w:sz w:val="20"/>
                <w:szCs w:val="20"/>
              </w:rPr>
            </w:pPr>
            <w:r>
              <w:rPr>
                <w:rFonts w:asciiTheme="minorHAnsi" w:hAnsiTheme="minorHAnsi"/>
                <w:b/>
                <w:bCs/>
                <w:iCs/>
                <w:sz w:val="20"/>
                <w:szCs w:val="20"/>
              </w:rPr>
              <w:t xml:space="preserve">Program req: </w:t>
            </w:r>
            <w:r w:rsidRPr="00FE4066">
              <w:rPr>
                <w:rFonts w:asciiTheme="minorHAnsi" w:hAnsiTheme="minorHAnsi"/>
                <w:b/>
                <w:bCs/>
                <w:iCs/>
                <w:sz w:val="20"/>
                <w:szCs w:val="20"/>
              </w:rPr>
              <w:t>course 2</w:t>
            </w:r>
          </w:p>
        </w:tc>
        <w:tc>
          <w:tcPr>
            <w:tcW w:w="2140" w:type="dxa"/>
          </w:tcPr>
          <w:p w14:paraId="3C1782AF" w14:textId="77777777" w:rsidR="00FE4066" w:rsidRPr="00FE4066" w:rsidRDefault="00FE4066" w:rsidP="00450A1C">
            <w:pPr>
              <w:rPr>
                <w:rFonts w:asciiTheme="minorHAnsi" w:hAnsiTheme="minorHAnsi"/>
                <w:sz w:val="20"/>
                <w:szCs w:val="20"/>
              </w:rPr>
            </w:pPr>
            <w:r w:rsidRPr="00FE4066">
              <w:rPr>
                <w:rFonts w:asciiTheme="minorHAnsi" w:hAnsiTheme="minorHAnsi"/>
                <w:sz w:val="20"/>
                <w:szCs w:val="20"/>
              </w:rPr>
              <w:t xml:space="preserve">Applied (in course learning objective </w:t>
            </w:r>
            <w:proofErr w:type="gramStart"/>
            <w:r w:rsidRPr="00FE4066">
              <w:rPr>
                <w:rFonts w:asciiTheme="minorHAnsi" w:hAnsiTheme="minorHAnsi"/>
                <w:sz w:val="20"/>
                <w:szCs w:val="20"/>
              </w:rPr>
              <w:t>3)*</w:t>
            </w:r>
            <w:proofErr w:type="gramEnd"/>
          </w:p>
          <w:p w14:paraId="6CFD3941" w14:textId="77777777" w:rsidR="00FE4066" w:rsidRPr="00FE4066" w:rsidRDefault="00FE4066" w:rsidP="00450A1C">
            <w:pPr>
              <w:pStyle w:val="ListParagraph"/>
              <w:ind w:left="0"/>
              <w:rPr>
                <w:rFonts w:asciiTheme="minorHAnsi" w:hAnsiTheme="minorHAnsi"/>
                <w:i/>
                <w:sz w:val="20"/>
                <w:szCs w:val="20"/>
              </w:rPr>
            </w:pPr>
          </w:p>
        </w:tc>
        <w:tc>
          <w:tcPr>
            <w:tcW w:w="2115" w:type="dxa"/>
          </w:tcPr>
          <w:p w14:paraId="498A6FF8" w14:textId="77777777" w:rsidR="00FE4066" w:rsidRPr="00FE4066" w:rsidRDefault="00FE4066" w:rsidP="00450A1C">
            <w:pPr>
              <w:pStyle w:val="ListParagraph"/>
              <w:ind w:left="0"/>
              <w:rPr>
                <w:rFonts w:asciiTheme="minorHAnsi" w:hAnsiTheme="minorHAnsi"/>
                <w:i/>
                <w:sz w:val="20"/>
                <w:szCs w:val="20"/>
              </w:rPr>
            </w:pPr>
          </w:p>
        </w:tc>
        <w:tc>
          <w:tcPr>
            <w:tcW w:w="2160" w:type="dxa"/>
          </w:tcPr>
          <w:p w14:paraId="5EF65296" w14:textId="77777777" w:rsidR="00FE4066" w:rsidRPr="00FE4066" w:rsidRDefault="00FE4066" w:rsidP="00450A1C">
            <w:pPr>
              <w:pStyle w:val="ListParagraph"/>
              <w:ind w:left="0"/>
              <w:rPr>
                <w:rFonts w:asciiTheme="minorHAnsi" w:hAnsiTheme="minorHAnsi"/>
                <w:i/>
                <w:sz w:val="20"/>
                <w:szCs w:val="20"/>
              </w:rPr>
            </w:pPr>
          </w:p>
        </w:tc>
        <w:tc>
          <w:tcPr>
            <w:tcW w:w="2175" w:type="dxa"/>
          </w:tcPr>
          <w:p w14:paraId="2ACB2800" w14:textId="77777777" w:rsidR="00FE4066" w:rsidRPr="00FE4066" w:rsidRDefault="00FE4066" w:rsidP="00450A1C">
            <w:pPr>
              <w:pStyle w:val="ListParagraph"/>
              <w:ind w:left="0"/>
              <w:rPr>
                <w:rFonts w:asciiTheme="minorHAnsi" w:hAnsiTheme="minorHAnsi"/>
                <w:i/>
                <w:sz w:val="20"/>
                <w:szCs w:val="20"/>
              </w:rPr>
            </w:pPr>
          </w:p>
        </w:tc>
      </w:tr>
      <w:tr w:rsidR="00FE4066" w14:paraId="27154492" w14:textId="77777777" w:rsidTr="3058DCA8">
        <w:tc>
          <w:tcPr>
            <w:tcW w:w="2205" w:type="dxa"/>
          </w:tcPr>
          <w:p w14:paraId="409A7A82" w14:textId="77777777" w:rsidR="00FE4066" w:rsidRPr="00FE4066" w:rsidRDefault="00FE4066" w:rsidP="00450A1C">
            <w:pPr>
              <w:pStyle w:val="ListParagraph"/>
              <w:ind w:left="0"/>
              <w:rPr>
                <w:rFonts w:asciiTheme="minorHAnsi" w:hAnsiTheme="minorHAnsi"/>
                <w:i/>
                <w:sz w:val="20"/>
                <w:szCs w:val="20"/>
              </w:rPr>
            </w:pPr>
            <w:r w:rsidRPr="00FE4066">
              <w:rPr>
                <w:rFonts w:asciiTheme="minorHAnsi" w:hAnsiTheme="minorHAnsi"/>
                <w:b/>
                <w:sz w:val="20"/>
                <w:szCs w:val="20"/>
              </w:rPr>
              <w:t>Program req: field experience</w:t>
            </w:r>
          </w:p>
        </w:tc>
        <w:tc>
          <w:tcPr>
            <w:tcW w:w="2140" w:type="dxa"/>
          </w:tcPr>
          <w:p w14:paraId="015AA56C" w14:textId="77777777" w:rsidR="00FE4066" w:rsidRPr="00FE4066" w:rsidRDefault="00FE4066" w:rsidP="00450A1C">
            <w:pPr>
              <w:pStyle w:val="ListParagraph"/>
              <w:ind w:left="0"/>
              <w:rPr>
                <w:rFonts w:asciiTheme="minorHAnsi" w:hAnsiTheme="minorHAnsi"/>
                <w:i/>
                <w:sz w:val="20"/>
                <w:szCs w:val="20"/>
              </w:rPr>
            </w:pPr>
          </w:p>
        </w:tc>
        <w:tc>
          <w:tcPr>
            <w:tcW w:w="2115" w:type="dxa"/>
          </w:tcPr>
          <w:p w14:paraId="0D88CBB2" w14:textId="77777777" w:rsidR="00FE4066" w:rsidRPr="00FE4066" w:rsidRDefault="00FE4066" w:rsidP="00450A1C">
            <w:pPr>
              <w:pStyle w:val="ListParagraph"/>
              <w:ind w:left="0"/>
              <w:rPr>
                <w:rFonts w:asciiTheme="minorHAnsi" w:hAnsiTheme="minorHAnsi"/>
                <w:i/>
                <w:sz w:val="20"/>
                <w:szCs w:val="20"/>
              </w:rPr>
            </w:pPr>
            <w:r w:rsidRPr="00FE4066">
              <w:rPr>
                <w:rFonts w:asciiTheme="minorHAnsi" w:hAnsiTheme="minorHAnsi"/>
                <w:sz w:val="20"/>
                <w:szCs w:val="20"/>
              </w:rPr>
              <w:t>Applied</w:t>
            </w:r>
          </w:p>
        </w:tc>
        <w:tc>
          <w:tcPr>
            <w:tcW w:w="2160" w:type="dxa"/>
          </w:tcPr>
          <w:p w14:paraId="53FB2CA1" w14:textId="77777777" w:rsidR="00FE4066" w:rsidRPr="00FE4066" w:rsidRDefault="00FE4066" w:rsidP="00450A1C">
            <w:pPr>
              <w:pStyle w:val="ListParagraph"/>
              <w:ind w:left="0"/>
              <w:rPr>
                <w:rFonts w:asciiTheme="minorHAnsi" w:hAnsiTheme="minorHAnsi"/>
                <w:i/>
                <w:sz w:val="20"/>
                <w:szCs w:val="20"/>
              </w:rPr>
            </w:pPr>
            <w:r w:rsidRPr="00FE4066">
              <w:rPr>
                <w:rFonts w:asciiTheme="minorHAnsi" w:hAnsiTheme="minorHAnsi"/>
                <w:sz w:val="20"/>
                <w:szCs w:val="20"/>
              </w:rPr>
              <w:t>Applied</w:t>
            </w:r>
          </w:p>
        </w:tc>
        <w:tc>
          <w:tcPr>
            <w:tcW w:w="2175" w:type="dxa"/>
          </w:tcPr>
          <w:p w14:paraId="65EBEDF9" w14:textId="77777777" w:rsidR="00FE4066" w:rsidRPr="00FE4066" w:rsidRDefault="00FE4066" w:rsidP="00450A1C">
            <w:pPr>
              <w:pStyle w:val="ListParagraph"/>
              <w:ind w:left="0"/>
              <w:rPr>
                <w:rFonts w:asciiTheme="minorHAnsi" w:hAnsiTheme="minorHAnsi"/>
                <w:i/>
                <w:sz w:val="20"/>
                <w:szCs w:val="20"/>
              </w:rPr>
            </w:pPr>
          </w:p>
        </w:tc>
      </w:tr>
      <w:tr w:rsidR="00FE4066" w14:paraId="7D0F7D70" w14:textId="77777777" w:rsidTr="3058DCA8">
        <w:tc>
          <w:tcPr>
            <w:tcW w:w="2205" w:type="dxa"/>
          </w:tcPr>
          <w:p w14:paraId="75F46A14" w14:textId="77777777" w:rsidR="00FE4066" w:rsidRPr="00FE4066" w:rsidRDefault="00FE4066" w:rsidP="00450A1C">
            <w:pPr>
              <w:pStyle w:val="ListParagraph"/>
              <w:ind w:left="0"/>
              <w:rPr>
                <w:rFonts w:asciiTheme="minorHAnsi" w:hAnsiTheme="minorHAnsi"/>
                <w:i/>
                <w:sz w:val="20"/>
                <w:szCs w:val="20"/>
              </w:rPr>
            </w:pPr>
            <w:r w:rsidRPr="00FE4066">
              <w:rPr>
                <w:rFonts w:asciiTheme="minorHAnsi" w:hAnsiTheme="minorHAnsi"/>
                <w:b/>
                <w:sz w:val="20"/>
                <w:szCs w:val="20"/>
              </w:rPr>
              <w:t>Program req: elective course options/ categories</w:t>
            </w:r>
          </w:p>
        </w:tc>
        <w:tc>
          <w:tcPr>
            <w:tcW w:w="2140" w:type="dxa"/>
          </w:tcPr>
          <w:p w14:paraId="3C9687B0" w14:textId="77777777" w:rsidR="00FE4066" w:rsidRPr="00FE4066" w:rsidRDefault="00FE4066" w:rsidP="00450A1C">
            <w:pPr>
              <w:pStyle w:val="ListParagraph"/>
              <w:ind w:left="0"/>
              <w:rPr>
                <w:rFonts w:asciiTheme="minorHAnsi" w:hAnsiTheme="minorHAnsi"/>
                <w:i/>
                <w:sz w:val="20"/>
                <w:szCs w:val="20"/>
              </w:rPr>
            </w:pPr>
          </w:p>
        </w:tc>
        <w:tc>
          <w:tcPr>
            <w:tcW w:w="2115" w:type="dxa"/>
          </w:tcPr>
          <w:p w14:paraId="75E03FAE" w14:textId="77777777" w:rsidR="00FE4066" w:rsidRPr="00FE4066" w:rsidRDefault="00FE4066" w:rsidP="00450A1C">
            <w:pPr>
              <w:pStyle w:val="ListParagraph"/>
              <w:ind w:left="0"/>
              <w:rPr>
                <w:rFonts w:asciiTheme="minorHAnsi" w:hAnsiTheme="minorHAnsi"/>
                <w:i/>
                <w:sz w:val="20"/>
                <w:szCs w:val="20"/>
              </w:rPr>
            </w:pPr>
          </w:p>
        </w:tc>
        <w:tc>
          <w:tcPr>
            <w:tcW w:w="2160" w:type="dxa"/>
          </w:tcPr>
          <w:p w14:paraId="36F7E0C3" w14:textId="77777777" w:rsidR="00FE4066" w:rsidRPr="00FE4066" w:rsidRDefault="00FE4066" w:rsidP="00450A1C">
            <w:pPr>
              <w:pStyle w:val="ListParagraph"/>
              <w:ind w:left="0"/>
              <w:rPr>
                <w:rFonts w:asciiTheme="minorHAnsi" w:hAnsiTheme="minorHAnsi"/>
                <w:i/>
                <w:sz w:val="20"/>
                <w:szCs w:val="20"/>
              </w:rPr>
            </w:pPr>
          </w:p>
        </w:tc>
        <w:tc>
          <w:tcPr>
            <w:tcW w:w="2175" w:type="dxa"/>
          </w:tcPr>
          <w:p w14:paraId="5E7657B4" w14:textId="77777777" w:rsidR="00FE4066" w:rsidRPr="00FE4066" w:rsidRDefault="00FE4066" w:rsidP="00450A1C">
            <w:pPr>
              <w:pStyle w:val="ListParagraph"/>
              <w:ind w:left="0"/>
              <w:rPr>
                <w:rFonts w:asciiTheme="minorHAnsi" w:hAnsiTheme="minorHAnsi"/>
                <w:i/>
                <w:sz w:val="20"/>
                <w:szCs w:val="20"/>
              </w:rPr>
            </w:pPr>
            <w:r w:rsidRPr="00FE4066">
              <w:rPr>
                <w:rFonts w:asciiTheme="minorHAnsi" w:hAnsiTheme="minorHAnsi"/>
                <w:sz w:val="20"/>
                <w:szCs w:val="20"/>
              </w:rPr>
              <w:t>Mastery (common learning objective(s)</w:t>
            </w:r>
          </w:p>
        </w:tc>
      </w:tr>
      <w:tr w:rsidR="00FE4066" w14:paraId="54A0F2BB" w14:textId="77777777" w:rsidTr="3058DCA8">
        <w:tc>
          <w:tcPr>
            <w:tcW w:w="2205" w:type="dxa"/>
          </w:tcPr>
          <w:p w14:paraId="564C24DA" w14:textId="77777777" w:rsidR="00FE4066" w:rsidRPr="00FE4066" w:rsidRDefault="00FE4066" w:rsidP="00450A1C">
            <w:pPr>
              <w:pStyle w:val="ListParagraph"/>
              <w:ind w:left="0"/>
              <w:rPr>
                <w:rFonts w:asciiTheme="minorHAnsi" w:hAnsiTheme="minorHAnsi"/>
                <w:i/>
                <w:sz w:val="20"/>
                <w:szCs w:val="20"/>
              </w:rPr>
            </w:pPr>
            <w:r w:rsidRPr="00FE4066">
              <w:rPr>
                <w:rFonts w:asciiTheme="minorHAnsi" w:hAnsiTheme="minorHAnsi"/>
                <w:b/>
                <w:sz w:val="20"/>
                <w:szCs w:val="20"/>
              </w:rPr>
              <w:t>Program req: capstone seminar</w:t>
            </w:r>
          </w:p>
        </w:tc>
        <w:tc>
          <w:tcPr>
            <w:tcW w:w="2140" w:type="dxa"/>
          </w:tcPr>
          <w:p w14:paraId="422EA014" w14:textId="77777777" w:rsidR="00FE4066" w:rsidRPr="00FE4066" w:rsidRDefault="00FE4066" w:rsidP="00450A1C">
            <w:pPr>
              <w:pStyle w:val="ListParagraph"/>
              <w:ind w:left="0"/>
              <w:rPr>
                <w:rFonts w:asciiTheme="minorHAnsi" w:hAnsiTheme="minorHAnsi"/>
                <w:i/>
                <w:sz w:val="20"/>
                <w:szCs w:val="20"/>
              </w:rPr>
            </w:pPr>
            <w:r w:rsidRPr="00FE4066">
              <w:rPr>
                <w:rFonts w:asciiTheme="minorHAnsi" w:hAnsiTheme="minorHAnsi"/>
                <w:sz w:val="20"/>
                <w:szCs w:val="20"/>
              </w:rPr>
              <w:t>Mastery</w:t>
            </w:r>
          </w:p>
        </w:tc>
        <w:tc>
          <w:tcPr>
            <w:tcW w:w="2115" w:type="dxa"/>
          </w:tcPr>
          <w:p w14:paraId="11BFF3CA" w14:textId="77777777" w:rsidR="00FE4066" w:rsidRPr="00FE4066" w:rsidRDefault="00FE4066" w:rsidP="00450A1C">
            <w:pPr>
              <w:pStyle w:val="ListParagraph"/>
              <w:ind w:left="0"/>
              <w:rPr>
                <w:rFonts w:asciiTheme="minorHAnsi" w:hAnsiTheme="minorHAnsi"/>
                <w:i/>
                <w:sz w:val="20"/>
                <w:szCs w:val="20"/>
              </w:rPr>
            </w:pPr>
            <w:r w:rsidRPr="00FE4066">
              <w:rPr>
                <w:rFonts w:asciiTheme="minorHAnsi" w:hAnsiTheme="minorHAnsi"/>
                <w:sz w:val="20"/>
                <w:szCs w:val="20"/>
              </w:rPr>
              <w:t>Mastery</w:t>
            </w:r>
          </w:p>
        </w:tc>
        <w:tc>
          <w:tcPr>
            <w:tcW w:w="2160" w:type="dxa"/>
          </w:tcPr>
          <w:p w14:paraId="0BF83BAB" w14:textId="77777777" w:rsidR="00FE4066" w:rsidRPr="00FE4066" w:rsidRDefault="00FE4066" w:rsidP="00450A1C">
            <w:pPr>
              <w:pStyle w:val="ListParagraph"/>
              <w:ind w:left="0"/>
              <w:rPr>
                <w:rFonts w:asciiTheme="minorHAnsi" w:hAnsiTheme="minorHAnsi"/>
                <w:i/>
                <w:sz w:val="20"/>
                <w:szCs w:val="20"/>
              </w:rPr>
            </w:pPr>
            <w:r w:rsidRPr="00FE4066">
              <w:rPr>
                <w:rFonts w:asciiTheme="minorHAnsi" w:hAnsiTheme="minorHAnsi"/>
                <w:sz w:val="20"/>
                <w:szCs w:val="20"/>
              </w:rPr>
              <w:t>Mastery</w:t>
            </w:r>
          </w:p>
        </w:tc>
        <w:tc>
          <w:tcPr>
            <w:tcW w:w="2175" w:type="dxa"/>
          </w:tcPr>
          <w:p w14:paraId="4D15B3D6" w14:textId="77777777" w:rsidR="00FE4066" w:rsidRPr="00FE4066" w:rsidRDefault="00FE4066" w:rsidP="00450A1C">
            <w:pPr>
              <w:pStyle w:val="ListParagraph"/>
              <w:ind w:left="0"/>
              <w:rPr>
                <w:rFonts w:asciiTheme="minorHAnsi" w:hAnsiTheme="minorHAnsi"/>
                <w:i/>
                <w:sz w:val="20"/>
                <w:szCs w:val="20"/>
              </w:rPr>
            </w:pPr>
          </w:p>
        </w:tc>
      </w:tr>
      <w:tr w:rsidR="00FE4066" w14:paraId="6E36491A" w14:textId="77777777" w:rsidTr="3058DCA8">
        <w:tc>
          <w:tcPr>
            <w:tcW w:w="2205" w:type="dxa"/>
          </w:tcPr>
          <w:p w14:paraId="3D8CCF8B" w14:textId="77777777" w:rsidR="00FE4066" w:rsidRPr="00FE4066" w:rsidRDefault="00FE4066" w:rsidP="00450A1C">
            <w:pPr>
              <w:pStyle w:val="ListParagraph"/>
              <w:ind w:left="0"/>
              <w:rPr>
                <w:rFonts w:asciiTheme="minorHAnsi" w:hAnsiTheme="minorHAnsi"/>
                <w:i/>
                <w:sz w:val="20"/>
                <w:szCs w:val="20"/>
              </w:rPr>
            </w:pPr>
            <w:r w:rsidRPr="00FE4066">
              <w:rPr>
                <w:rFonts w:asciiTheme="minorHAnsi" w:hAnsiTheme="minorHAnsi"/>
                <w:sz w:val="20"/>
                <w:szCs w:val="20"/>
              </w:rPr>
              <w:t>(Additional rows as needed for additional program req’s)</w:t>
            </w:r>
          </w:p>
        </w:tc>
        <w:tc>
          <w:tcPr>
            <w:tcW w:w="2140" w:type="dxa"/>
          </w:tcPr>
          <w:p w14:paraId="5E02D8A4" w14:textId="77777777" w:rsidR="00FE4066" w:rsidRPr="00FE4066" w:rsidRDefault="00FE4066" w:rsidP="00450A1C">
            <w:pPr>
              <w:pStyle w:val="ListParagraph"/>
              <w:ind w:left="0"/>
              <w:rPr>
                <w:rFonts w:asciiTheme="minorHAnsi" w:hAnsiTheme="minorHAnsi"/>
                <w:i/>
                <w:sz w:val="20"/>
                <w:szCs w:val="20"/>
              </w:rPr>
            </w:pPr>
          </w:p>
        </w:tc>
        <w:tc>
          <w:tcPr>
            <w:tcW w:w="2115" w:type="dxa"/>
          </w:tcPr>
          <w:p w14:paraId="2E3E00EB" w14:textId="77777777" w:rsidR="00FE4066" w:rsidRPr="00FE4066" w:rsidRDefault="00FE4066" w:rsidP="00450A1C">
            <w:pPr>
              <w:pStyle w:val="ListParagraph"/>
              <w:ind w:left="0"/>
              <w:rPr>
                <w:rFonts w:asciiTheme="minorHAnsi" w:hAnsiTheme="minorHAnsi"/>
                <w:i/>
                <w:sz w:val="20"/>
                <w:szCs w:val="20"/>
              </w:rPr>
            </w:pPr>
          </w:p>
        </w:tc>
        <w:tc>
          <w:tcPr>
            <w:tcW w:w="2160" w:type="dxa"/>
          </w:tcPr>
          <w:p w14:paraId="1BB5FC15" w14:textId="77777777" w:rsidR="00FE4066" w:rsidRPr="00FE4066" w:rsidRDefault="00FE4066" w:rsidP="00450A1C">
            <w:pPr>
              <w:pStyle w:val="ListParagraph"/>
              <w:ind w:left="0"/>
              <w:rPr>
                <w:rFonts w:asciiTheme="minorHAnsi" w:hAnsiTheme="minorHAnsi"/>
                <w:i/>
                <w:sz w:val="20"/>
                <w:szCs w:val="20"/>
              </w:rPr>
            </w:pPr>
          </w:p>
        </w:tc>
        <w:tc>
          <w:tcPr>
            <w:tcW w:w="2175" w:type="dxa"/>
          </w:tcPr>
          <w:p w14:paraId="2F947AC3" w14:textId="77777777" w:rsidR="00FE4066" w:rsidRPr="00FE4066" w:rsidRDefault="00FE4066" w:rsidP="00450A1C">
            <w:pPr>
              <w:pStyle w:val="ListParagraph"/>
              <w:ind w:left="0"/>
              <w:rPr>
                <w:rFonts w:asciiTheme="minorHAnsi" w:hAnsiTheme="minorHAnsi"/>
                <w:i/>
                <w:sz w:val="20"/>
                <w:szCs w:val="20"/>
              </w:rPr>
            </w:pPr>
          </w:p>
        </w:tc>
      </w:tr>
    </w:tbl>
    <w:p w14:paraId="756748E0" w14:textId="77777777" w:rsidR="00D14A83" w:rsidRPr="00FE4066" w:rsidRDefault="00D14A83" w:rsidP="006A731D">
      <w:pPr>
        <w:rPr>
          <w:rFonts w:asciiTheme="minorHAnsi" w:hAnsiTheme="minorHAnsi" w:cs="Calibri"/>
          <w:b/>
        </w:rPr>
      </w:pPr>
    </w:p>
    <w:p w14:paraId="5E6A8F8E" w14:textId="7960A37D" w:rsidR="00FE4066" w:rsidRDefault="00D14A83" w:rsidP="006A731D">
      <w:pPr>
        <w:rPr>
          <w:rFonts w:asciiTheme="minorHAnsi" w:hAnsiTheme="minorHAnsi" w:cs="Calibri"/>
          <w:i/>
        </w:rPr>
      </w:pPr>
      <w:r w:rsidRPr="3058DCA8">
        <w:rPr>
          <w:rFonts w:asciiTheme="minorHAnsi" w:hAnsiTheme="minorHAnsi" w:cs="Calibri"/>
          <w:i/>
          <w:iCs/>
        </w:rPr>
        <w:t>Sample, following crosswalk above:</w:t>
      </w:r>
    </w:p>
    <w:p w14:paraId="25C004CD" w14:textId="77777777" w:rsidR="00D14A83" w:rsidRPr="00FE4066" w:rsidRDefault="00D14A83">
      <w:pPr>
        <w:rPr>
          <w:rFonts w:asciiTheme="minorHAnsi" w:hAnsiTheme="minorHAnsi" w:cs="Calibri"/>
          <w:b/>
        </w:rPr>
      </w:pPr>
    </w:p>
    <w:tbl>
      <w:tblPr>
        <w:tblStyle w:val="TableGrid1"/>
        <w:tblW w:w="10795" w:type="dxa"/>
        <w:tblCellMar>
          <w:top w:w="101" w:type="dxa"/>
          <w:left w:w="101" w:type="dxa"/>
          <w:bottom w:w="101" w:type="dxa"/>
          <w:right w:w="101" w:type="dxa"/>
        </w:tblCellMar>
        <w:tblLook w:val="04A0" w:firstRow="1" w:lastRow="0" w:firstColumn="1" w:lastColumn="0" w:noHBand="0" w:noVBand="1"/>
      </w:tblPr>
      <w:tblGrid>
        <w:gridCol w:w="2515"/>
        <w:gridCol w:w="4410"/>
        <w:gridCol w:w="3870"/>
      </w:tblGrid>
      <w:tr w:rsidR="00FE4066" w:rsidRPr="00FE4066" w14:paraId="64624E0A" w14:textId="77777777" w:rsidTr="3058DCA8">
        <w:trPr>
          <w:trHeight w:val="447"/>
        </w:trPr>
        <w:tc>
          <w:tcPr>
            <w:tcW w:w="2515" w:type="dxa"/>
          </w:tcPr>
          <w:p w14:paraId="3E10743D" w14:textId="77777777" w:rsidR="00FE4066" w:rsidRPr="00FE4066" w:rsidRDefault="00FE4066" w:rsidP="00FE4066">
            <w:pPr>
              <w:rPr>
                <w:rFonts w:asciiTheme="minorHAnsi" w:hAnsiTheme="minorHAnsi"/>
                <w:b/>
                <w:sz w:val="20"/>
                <w:szCs w:val="20"/>
              </w:rPr>
            </w:pPr>
          </w:p>
        </w:tc>
        <w:tc>
          <w:tcPr>
            <w:tcW w:w="4410" w:type="dxa"/>
          </w:tcPr>
          <w:p w14:paraId="1848163D" w14:textId="77777777" w:rsidR="00FE4066" w:rsidRPr="00FE4066" w:rsidRDefault="00FE4066" w:rsidP="00FE4066">
            <w:pPr>
              <w:rPr>
                <w:rFonts w:asciiTheme="minorHAnsi" w:hAnsiTheme="minorHAnsi"/>
                <w:b/>
                <w:sz w:val="20"/>
                <w:szCs w:val="20"/>
              </w:rPr>
            </w:pPr>
            <w:r w:rsidRPr="00FE4066">
              <w:rPr>
                <w:rFonts w:asciiTheme="minorHAnsi" w:hAnsiTheme="minorHAnsi"/>
                <w:b/>
                <w:sz w:val="20"/>
                <w:szCs w:val="20"/>
              </w:rPr>
              <w:t>Course-level learning objective(s) relevant to program outcomes</w:t>
            </w:r>
          </w:p>
        </w:tc>
        <w:tc>
          <w:tcPr>
            <w:tcW w:w="3870" w:type="dxa"/>
          </w:tcPr>
          <w:p w14:paraId="2089DFFA" w14:textId="77777777" w:rsidR="00FE4066" w:rsidRPr="00FE4066" w:rsidRDefault="00FE4066" w:rsidP="00FE4066">
            <w:pPr>
              <w:rPr>
                <w:rFonts w:asciiTheme="minorHAnsi" w:hAnsiTheme="minorHAnsi"/>
                <w:b/>
                <w:sz w:val="20"/>
                <w:szCs w:val="20"/>
              </w:rPr>
            </w:pPr>
            <w:r w:rsidRPr="00FE4066">
              <w:rPr>
                <w:rFonts w:asciiTheme="minorHAnsi" w:hAnsiTheme="minorHAnsi"/>
                <w:b/>
                <w:sz w:val="20"/>
                <w:szCs w:val="20"/>
              </w:rPr>
              <w:t xml:space="preserve">Aligned summative assessments </w:t>
            </w:r>
          </w:p>
        </w:tc>
      </w:tr>
      <w:tr w:rsidR="00FE4066" w:rsidRPr="00FE4066" w14:paraId="55BA8809" w14:textId="77777777" w:rsidTr="3058DCA8">
        <w:trPr>
          <w:trHeight w:val="215"/>
        </w:trPr>
        <w:tc>
          <w:tcPr>
            <w:tcW w:w="2515" w:type="dxa"/>
          </w:tcPr>
          <w:p w14:paraId="2A58B5C4" w14:textId="5D540719" w:rsidR="00FE4066" w:rsidRPr="00FE4066" w:rsidRDefault="00FE4066" w:rsidP="00FE4066">
            <w:pPr>
              <w:rPr>
                <w:rFonts w:asciiTheme="minorHAnsi" w:hAnsiTheme="minorHAnsi"/>
                <w:b/>
                <w:sz w:val="20"/>
                <w:szCs w:val="20"/>
              </w:rPr>
            </w:pPr>
            <w:r w:rsidRPr="00FE4066">
              <w:rPr>
                <w:rFonts w:asciiTheme="minorHAnsi" w:hAnsiTheme="minorHAnsi"/>
                <w:b/>
                <w:sz w:val="20"/>
                <w:szCs w:val="20"/>
              </w:rPr>
              <w:t>Program req</w:t>
            </w:r>
            <w:r>
              <w:rPr>
                <w:rFonts w:asciiTheme="minorHAnsi" w:hAnsiTheme="minorHAnsi"/>
                <w:b/>
                <w:sz w:val="20"/>
                <w:szCs w:val="20"/>
              </w:rPr>
              <w:t>:</w:t>
            </w:r>
            <w:r w:rsidRPr="00FE4066">
              <w:rPr>
                <w:rFonts w:asciiTheme="minorHAnsi" w:hAnsiTheme="minorHAnsi"/>
                <w:b/>
                <w:sz w:val="20"/>
                <w:szCs w:val="20"/>
              </w:rPr>
              <w:t xml:space="preserve"> course 1</w:t>
            </w:r>
          </w:p>
        </w:tc>
        <w:tc>
          <w:tcPr>
            <w:tcW w:w="4410" w:type="dxa"/>
          </w:tcPr>
          <w:p w14:paraId="2841FBC4" w14:textId="77777777" w:rsidR="00FE4066" w:rsidRPr="00FE4066" w:rsidRDefault="00FE4066" w:rsidP="00FE4066">
            <w:pPr>
              <w:rPr>
                <w:rFonts w:asciiTheme="minorHAnsi" w:hAnsiTheme="minorHAnsi"/>
                <w:sz w:val="20"/>
                <w:szCs w:val="20"/>
              </w:rPr>
            </w:pPr>
            <w:r w:rsidRPr="00FE4066">
              <w:rPr>
                <w:rFonts w:asciiTheme="minorHAnsi" w:hAnsiTheme="minorHAnsi"/>
                <w:sz w:val="20"/>
                <w:szCs w:val="20"/>
              </w:rPr>
              <w:t>Objective 1:</w:t>
            </w:r>
          </w:p>
          <w:p w14:paraId="066466B3" w14:textId="77777777" w:rsidR="00FE4066" w:rsidRPr="00FE4066" w:rsidRDefault="00FE4066" w:rsidP="00FE4066">
            <w:pPr>
              <w:rPr>
                <w:rFonts w:asciiTheme="minorHAnsi" w:hAnsiTheme="minorHAnsi"/>
                <w:sz w:val="20"/>
                <w:szCs w:val="20"/>
              </w:rPr>
            </w:pPr>
            <w:r w:rsidRPr="00FE4066">
              <w:rPr>
                <w:rFonts w:asciiTheme="minorHAnsi" w:hAnsiTheme="minorHAnsi"/>
                <w:sz w:val="20"/>
                <w:szCs w:val="20"/>
              </w:rPr>
              <w:t>Objective 2:</w:t>
            </w:r>
          </w:p>
          <w:p w14:paraId="54C481FF" w14:textId="77777777" w:rsidR="00FE4066" w:rsidRPr="00FE4066" w:rsidRDefault="00FE4066" w:rsidP="00FE4066">
            <w:pPr>
              <w:rPr>
                <w:rFonts w:asciiTheme="minorHAnsi" w:hAnsiTheme="minorHAnsi"/>
                <w:sz w:val="20"/>
                <w:szCs w:val="20"/>
              </w:rPr>
            </w:pPr>
            <w:r w:rsidRPr="00FE4066">
              <w:rPr>
                <w:rFonts w:asciiTheme="minorHAnsi" w:hAnsiTheme="minorHAnsi"/>
                <w:sz w:val="20"/>
                <w:szCs w:val="20"/>
              </w:rPr>
              <w:t>Objective 3:</w:t>
            </w:r>
          </w:p>
          <w:p w14:paraId="11BBEA7B" w14:textId="77777777" w:rsidR="00FE4066" w:rsidRPr="00FE4066" w:rsidRDefault="00FE4066" w:rsidP="00FE4066">
            <w:pPr>
              <w:rPr>
                <w:rFonts w:asciiTheme="minorHAnsi" w:hAnsiTheme="minorHAnsi"/>
                <w:sz w:val="20"/>
                <w:szCs w:val="20"/>
              </w:rPr>
            </w:pPr>
            <w:r w:rsidRPr="00FE4066">
              <w:rPr>
                <w:rFonts w:asciiTheme="minorHAnsi" w:hAnsiTheme="minorHAnsi"/>
                <w:sz w:val="20"/>
                <w:szCs w:val="20"/>
              </w:rPr>
              <w:t>Objective 4:</w:t>
            </w:r>
          </w:p>
        </w:tc>
        <w:tc>
          <w:tcPr>
            <w:tcW w:w="3870" w:type="dxa"/>
          </w:tcPr>
          <w:p w14:paraId="711F382A" w14:textId="77777777" w:rsidR="00FE4066" w:rsidRPr="00FE4066" w:rsidRDefault="00FE4066" w:rsidP="00FE4066">
            <w:pPr>
              <w:rPr>
                <w:rFonts w:asciiTheme="minorHAnsi" w:hAnsiTheme="minorHAnsi"/>
                <w:b/>
                <w:sz w:val="20"/>
                <w:szCs w:val="20"/>
              </w:rPr>
            </w:pPr>
          </w:p>
        </w:tc>
      </w:tr>
      <w:tr w:rsidR="00FE4066" w:rsidRPr="00FE4066" w14:paraId="7890A32E" w14:textId="77777777" w:rsidTr="3058DCA8">
        <w:trPr>
          <w:trHeight w:val="215"/>
        </w:trPr>
        <w:tc>
          <w:tcPr>
            <w:tcW w:w="2515" w:type="dxa"/>
          </w:tcPr>
          <w:p w14:paraId="7001A6F2" w14:textId="56332925" w:rsidR="00FE4066" w:rsidRPr="00FE4066" w:rsidRDefault="00FE4066" w:rsidP="00FE4066">
            <w:pPr>
              <w:rPr>
                <w:rFonts w:asciiTheme="minorHAnsi" w:hAnsiTheme="minorHAnsi"/>
                <w:b/>
                <w:sz w:val="20"/>
                <w:szCs w:val="20"/>
              </w:rPr>
            </w:pPr>
            <w:r w:rsidRPr="00FE4066">
              <w:rPr>
                <w:rFonts w:asciiTheme="minorHAnsi" w:hAnsiTheme="minorHAnsi"/>
                <w:b/>
                <w:sz w:val="20"/>
                <w:szCs w:val="20"/>
              </w:rPr>
              <w:t>Program req</w:t>
            </w:r>
            <w:r>
              <w:rPr>
                <w:rFonts w:asciiTheme="minorHAnsi" w:hAnsiTheme="minorHAnsi"/>
                <w:b/>
                <w:sz w:val="20"/>
                <w:szCs w:val="20"/>
              </w:rPr>
              <w:t>:</w:t>
            </w:r>
            <w:r w:rsidRPr="00FE4066">
              <w:rPr>
                <w:rFonts w:asciiTheme="minorHAnsi" w:hAnsiTheme="minorHAnsi"/>
                <w:b/>
                <w:sz w:val="20"/>
                <w:szCs w:val="20"/>
              </w:rPr>
              <w:t xml:space="preserve"> course 2</w:t>
            </w:r>
          </w:p>
        </w:tc>
        <w:tc>
          <w:tcPr>
            <w:tcW w:w="4410" w:type="dxa"/>
          </w:tcPr>
          <w:p w14:paraId="0A6E7E6A" w14:textId="77777777" w:rsidR="00FE4066" w:rsidRPr="00FE4066" w:rsidRDefault="00FE4066" w:rsidP="00FE4066">
            <w:pPr>
              <w:rPr>
                <w:rFonts w:asciiTheme="minorHAnsi" w:hAnsiTheme="minorHAnsi"/>
                <w:sz w:val="20"/>
                <w:szCs w:val="20"/>
              </w:rPr>
            </w:pPr>
            <w:r w:rsidRPr="00FE4066">
              <w:rPr>
                <w:rFonts w:asciiTheme="minorHAnsi" w:hAnsiTheme="minorHAnsi"/>
                <w:sz w:val="20"/>
                <w:szCs w:val="20"/>
              </w:rPr>
              <w:t>Objective 3:</w:t>
            </w:r>
          </w:p>
        </w:tc>
        <w:tc>
          <w:tcPr>
            <w:tcW w:w="3870" w:type="dxa"/>
          </w:tcPr>
          <w:p w14:paraId="4BF45C95" w14:textId="77777777" w:rsidR="00FE4066" w:rsidRPr="00FE4066" w:rsidRDefault="00FE4066" w:rsidP="00FE4066">
            <w:pPr>
              <w:rPr>
                <w:rFonts w:asciiTheme="minorHAnsi" w:hAnsiTheme="minorHAnsi"/>
                <w:b/>
                <w:sz w:val="20"/>
                <w:szCs w:val="20"/>
              </w:rPr>
            </w:pPr>
          </w:p>
        </w:tc>
      </w:tr>
      <w:tr w:rsidR="00FE4066" w:rsidRPr="00FE4066" w14:paraId="54E2AE71" w14:textId="77777777" w:rsidTr="3058DCA8">
        <w:trPr>
          <w:trHeight w:val="215"/>
        </w:trPr>
        <w:tc>
          <w:tcPr>
            <w:tcW w:w="2515" w:type="dxa"/>
          </w:tcPr>
          <w:p w14:paraId="5FD120DB" w14:textId="77777777" w:rsidR="00FE4066" w:rsidRPr="00FE4066" w:rsidRDefault="00FE4066" w:rsidP="00FE4066">
            <w:pPr>
              <w:rPr>
                <w:rFonts w:asciiTheme="minorHAnsi" w:hAnsiTheme="minorHAnsi"/>
                <w:b/>
                <w:sz w:val="20"/>
                <w:szCs w:val="20"/>
              </w:rPr>
            </w:pPr>
            <w:r w:rsidRPr="00FE4066">
              <w:rPr>
                <w:rFonts w:asciiTheme="minorHAnsi" w:hAnsiTheme="minorHAnsi"/>
                <w:b/>
                <w:sz w:val="20"/>
                <w:szCs w:val="20"/>
              </w:rPr>
              <w:t>Elective Course Options/Category</w:t>
            </w:r>
          </w:p>
        </w:tc>
        <w:tc>
          <w:tcPr>
            <w:tcW w:w="4410" w:type="dxa"/>
          </w:tcPr>
          <w:p w14:paraId="74E66937" w14:textId="77777777" w:rsidR="00FE4066" w:rsidRPr="00FE4066" w:rsidRDefault="00FE4066" w:rsidP="00FE4066">
            <w:pPr>
              <w:rPr>
                <w:rFonts w:asciiTheme="minorHAnsi" w:hAnsiTheme="minorHAnsi"/>
                <w:sz w:val="20"/>
                <w:szCs w:val="20"/>
              </w:rPr>
            </w:pPr>
            <w:r w:rsidRPr="00FE4066">
              <w:rPr>
                <w:rFonts w:asciiTheme="minorHAnsi" w:hAnsiTheme="minorHAnsi"/>
                <w:sz w:val="20"/>
                <w:szCs w:val="20"/>
              </w:rPr>
              <w:t>Common learning objective (s):</w:t>
            </w:r>
          </w:p>
        </w:tc>
        <w:tc>
          <w:tcPr>
            <w:tcW w:w="3870" w:type="dxa"/>
          </w:tcPr>
          <w:p w14:paraId="465F6641" w14:textId="77777777" w:rsidR="00FE4066" w:rsidRPr="00FE4066" w:rsidRDefault="00FE4066" w:rsidP="00FE4066">
            <w:pPr>
              <w:rPr>
                <w:rFonts w:asciiTheme="minorHAnsi" w:hAnsiTheme="minorHAnsi"/>
                <w:b/>
                <w:sz w:val="20"/>
                <w:szCs w:val="20"/>
              </w:rPr>
            </w:pPr>
          </w:p>
        </w:tc>
      </w:tr>
    </w:tbl>
    <w:p w14:paraId="0902A288" w14:textId="34A91DF5" w:rsidR="00DA61FD" w:rsidRPr="00FE4066" w:rsidRDefault="00FE4066" w:rsidP="001C7F73">
      <w:r>
        <w:br w:type="page"/>
      </w:r>
    </w:p>
    <w:p w14:paraId="1A01C538" w14:textId="759EBBBD" w:rsidR="00DA61FD" w:rsidRPr="00FE4066" w:rsidRDefault="00DA61FD" w:rsidP="3058DCA8">
      <w:pPr>
        <w:rPr>
          <w:rFonts w:asciiTheme="minorHAnsi" w:hAnsiTheme="minorHAnsi" w:cs="Calibri"/>
          <w:b/>
          <w:bCs/>
        </w:rPr>
      </w:pPr>
    </w:p>
    <w:p w14:paraId="55CFE355" w14:textId="77D4D305" w:rsidR="00DA61FD" w:rsidRPr="00FE4066" w:rsidRDefault="41F5555E" w:rsidP="3058DCA8">
      <w:pPr>
        <w:pStyle w:val="ListParagraph"/>
        <w:numPr>
          <w:ilvl w:val="0"/>
          <w:numId w:val="17"/>
        </w:numPr>
        <w:rPr>
          <w:rFonts w:asciiTheme="minorHAnsi" w:hAnsiTheme="minorHAnsi" w:cs="Calibri"/>
          <w:b/>
          <w:bCs/>
        </w:rPr>
      </w:pPr>
      <w:r w:rsidRPr="3058DCA8">
        <w:rPr>
          <w:rFonts w:asciiTheme="minorHAnsi" w:hAnsiTheme="minorHAnsi" w:cs="Calibri"/>
          <w:b/>
          <w:bCs/>
        </w:rPr>
        <w:t>Program Outcomes Assessment Matrix</w:t>
      </w:r>
      <w:r w:rsidRPr="3058DCA8">
        <w:rPr>
          <w:rFonts w:asciiTheme="minorHAnsi" w:hAnsiTheme="minorHAnsi"/>
          <w:i/>
          <w:iCs/>
        </w:rPr>
        <w:t xml:space="preserve"> </w:t>
      </w:r>
    </w:p>
    <w:p w14:paraId="2337F5F9" w14:textId="001C82F5" w:rsidR="00DA61FD" w:rsidRPr="00FE4066" w:rsidRDefault="00DA61FD" w:rsidP="3058DCA8">
      <w:pPr>
        <w:rPr>
          <w:rFonts w:asciiTheme="minorHAnsi" w:hAnsiTheme="minorHAnsi"/>
          <w:i/>
          <w:iCs/>
        </w:rPr>
      </w:pPr>
    </w:p>
    <w:p w14:paraId="41388A16" w14:textId="6625E172" w:rsidR="00DA61FD" w:rsidRPr="00FE4066" w:rsidRDefault="00FE4066" w:rsidP="3058DCA8">
      <w:pPr>
        <w:rPr>
          <w:rFonts w:asciiTheme="minorHAnsi" w:hAnsiTheme="minorHAnsi" w:cs="Calibri"/>
          <w:i/>
          <w:iCs/>
        </w:rPr>
      </w:pPr>
      <w:r w:rsidRPr="3058DCA8">
        <w:rPr>
          <w:rFonts w:asciiTheme="minorHAnsi" w:hAnsiTheme="minorHAnsi"/>
          <w:i/>
          <w:iCs/>
        </w:rPr>
        <w:t>Directions: For each program outcome, identify the evidence used for assessment, the responsible parties conducting the assessment, and the schedule for and use of assessment results.  Note: to achieve sustainability and depth in outcomes assessment, programs are strongly encouraged to distribute assessment of outcomes across a 5-year program review cycle.</w:t>
      </w:r>
    </w:p>
    <w:p w14:paraId="5093D549" w14:textId="6F4B51D6" w:rsidR="00DA61FD" w:rsidRPr="00FE4066" w:rsidRDefault="005B3FF2" w:rsidP="005B3FF2">
      <w:pPr>
        <w:pStyle w:val="ListParagraph"/>
        <w:pBdr>
          <w:bottom w:val="single" w:sz="4" w:space="1" w:color="auto"/>
        </w:pBdr>
        <w:ind w:left="0"/>
        <w:jc w:val="center"/>
        <w:rPr>
          <w:rFonts w:asciiTheme="minorHAnsi" w:hAnsiTheme="minorHAnsi" w:cs="Calibri"/>
          <w:b/>
        </w:rPr>
      </w:pPr>
      <w:r w:rsidRPr="00FE4066">
        <w:rPr>
          <w:rFonts w:asciiTheme="minorHAnsi" w:hAnsiTheme="minorHAnsi" w:cs="Calibri"/>
          <w:b/>
        </w:rPr>
        <w:t>SAMPLE</w:t>
      </w:r>
    </w:p>
    <w:p w14:paraId="378F743B" w14:textId="6CC572CD" w:rsidR="005B3FF2" w:rsidRDefault="005B3FF2" w:rsidP="00DA61FD">
      <w:pPr>
        <w:pStyle w:val="ListParagraph"/>
        <w:ind w:left="0"/>
        <w:rPr>
          <w:rFonts w:asciiTheme="minorHAnsi" w:hAnsiTheme="minorHAnsi" w:cs="Calibri"/>
        </w:rPr>
      </w:pPr>
    </w:p>
    <w:tbl>
      <w:tblPr>
        <w:tblStyle w:val="TableGrid"/>
        <w:tblW w:w="10795" w:type="dxa"/>
        <w:tblCellMar>
          <w:top w:w="101" w:type="dxa"/>
          <w:left w:w="101" w:type="dxa"/>
          <w:bottom w:w="101" w:type="dxa"/>
          <w:right w:w="101" w:type="dxa"/>
        </w:tblCellMar>
        <w:tblLook w:val="04A0" w:firstRow="1" w:lastRow="0" w:firstColumn="1" w:lastColumn="0" w:noHBand="0" w:noVBand="1"/>
      </w:tblPr>
      <w:tblGrid>
        <w:gridCol w:w="1345"/>
        <w:gridCol w:w="2370"/>
        <w:gridCol w:w="1545"/>
        <w:gridCol w:w="1605"/>
        <w:gridCol w:w="2040"/>
        <w:gridCol w:w="1890"/>
      </w:tblGrid>
      <w:tr w:rsidR="00FE4066" w:rsidRPr="002158B9" w14:paraId="6784405F" w14:textId="77777777" w:rsidTr="3058DCA8">
        <w:trPr>
          <w:trHeight w:val="488"/>
        </w:trPr>
        <w:tc>
          <w:tcPr>
            <w:tcW w:w="1345" w:type="dxa"/>
          </w:tcPr>
          <w:p w14:paraId="46996336" w14:textId="77777777" w:rsidR="00FE4066" w:rsidRPr="002158B9" w:rsidRDefault="00FE4066" w:rsidP="00450A1C">
            <w:pPr>
              <w:rPr>
                <w:rFonts w:asciiTheme="minorHAnsi" w:hAnsiTheme="minorHAnsi"/>
                <w:b/>
              </w:rPr>
            </w:pPr>
          </w:p>
        </w:tc>
        <w:tc>
          <w:tcPr>
            <w:tcW w:w="2370" w:type="dxa"/>
          </w:tcPr>
          <w:p w14:paraId="057FDAC0" w14:textId="77777777" w:rsidR="00FE4066" w:rsidRDefault="00FE4066" w:rsidP="00450A1C">
            <w:pPr>
              <w:rPr>
                <w:rFonts w:asciiTheme="minorHAnsi" w:hAnsiTheme="minorHAnsi"/>
                <w:b/>
              </w:rPr>
            </w:pPr>
            <w:r>
              <w:rPr>
                <w:rFonts w:asciiTheme="minorHAnsi" w:hAnsiTheme="minorHAnsi"/>
                <w:b/>
              </w:rPr>
              <w:t xml:space="preserve">Changes made </w:t>
            </w:r>
            <w:proofErr w:type="gramStart"/>
            <w:r>
              <w:rPr>
                <w:rFonts w:asciiTheme="minorHAnsi" w:hAnsiTheme="minorHAnsi"/>
                <w:b/>
              </w:rPr>
              <w:t>as a result of</w:t>
            </w:r>
            <w:proofErr w:type="gramEnd"/>
            <w:r>
              <w:rPr>
                <w:rFonts w:asciiTheme="minorHAnsi" w:hAnsiTheme="minorHAnsi"/>
                <w:b/>
              </w:rPr>
              <w:t xml:space="preserve"> using the data/evidence during the past cycle as discussed in Section III.</w:t>
            </w:r>
          </w:p>
          <w:p w14:paraId="14F799D8" w14:textId="77777777" w:rsidR="00FE4066" w:rsidRPr="002158B9" w:rsidRDefault="00FE4066" w:rsidP="00450A1C">
            <w:pPr>
              <w:rPr>
                <w:rFonts w:asciiTheme="minorHAnsi" w:hAnsiTheme="minorHAnsi"/>
                <w:b/>
              </w:rPr>
            </w:pPr>
          </w:p>
        </w:tc>
        <w:tc>
          <w:tcPr>
            <w:tcW w:w="1545" w:type="dxa"/>
          </w:tcPr>
          <w:p w14:paraId="186E34C5" w14:textId="338C7291" w:rsidR="00FE4066" w:rsidRPr="00FE4066" w:rsidRDefault="00FE4066" w:rsidP="3058DCA8">
            <w:pPr>
              <w:rPr>
                <w:rFonts w:asciiTheme="minorHAnsi" w:hAnsiTheme="minorHAnsi"/>
                <w:i/>
                <w:iCs/>
              </w:rPr>
            </w:pPr>
            <w:r w:rsidRPr="3058DCA8">
              <w:rPr>
                <w:rFonts w:asciiTheme="minorHAnsi" w:hAnsiTheme="minorHAnsi"/>
                <w:b/>
                <w:bCs/>
              </w:rPr>
              <w:t xml:space="preserve">Evidence to be collected in next </w:t>
            </w:r>
            <w:proofErr w:type="spellStart"/>
            <w:r w:rsidRPr="3058DCA8">
              <w:rPr>
                <w:rFonts w:asciiTheme="minorHAnsi" w:hAnsiTheme="minorHAnsi"/>
                <w:b/>
                <w:bCs/>
              </w:rPr>
              <w:t>PReCIP</w:t>
            </w:r>
            <w:proofErr w:type="spellEnd"/>
            <w:r w:rsidRPr="3058DCA8">
              <w:rPr>
                <w:rFonts w:asciiTheme="minorHAnsi" w:hAnsiTheme="minorHAnsi"/>
                <w:b/>
                <w:bCs/>
              </w:rPr>
              <w:t xml:space="preserve"> cycle </w:t>
            </w:r>
            <w:proofErr w:type="gramStart"/>
            <w:r w:rsidR="68615C6E" w:rsidRPr="3058DCA8">
              <w:rPr>
                <w:rFonts w:asciiTheme="minorHAnsi" w:hAnsiTheme="minorHAnsi"/>
                <w:b/>
                <w:bCs/>
              </w:rPr>
              <w:t>-</w:t>
            </w:r>
            <w:r w:rsidR="51F89AAA" w:rsidRPr="3058DCA8">
              <w:rPr>
                <w:rFonts w:asciiTheme="minorHAnsi" w:hAnsiTheme="minorHAnsi"/>
              </w:rPr>
              <w:t>(</w:t>
            </w:r>
            <w:proofErr w:type="gramEnd"/>
            <w:r w:rsidRPr="3058DCA8">
              <w:rPr>
                <w:rFonts w:asciiTheme="minorHAnsi" w:hAnsiTheme="minorHAnsi"/>
                <w:i/>
                <w:iCs/>
              </w:rPr>
              <w:t>Consider direct and indirect evidence</w:t>
            </w:r>
            <w:r w:rsidR="0AAFA233" w:rsidRPr="3058DCA8">
              <w:rPr>
                <w:rFonts w:asciiTheme="minorHAnsi" w:hAnsiTheme="minorHAnsi"/>
                <w:i/>
                <w:iCs/>
              </w:rPr>
              <w:t>)</w:t>
            </w:r>
          </w:p>
        </w:tc>
        <w:tc>
          <w:tcPr>
            <w:tcW w:w="1605" w:type="dxa"/>
          </w:tcPr>
          <w:p w14:paraId="56EB2150" w14:textId="77777777" w:rsidR="00FE4066" w:rsidRPr="002158B9" w:rsidRDefault="00FE4066" w:rsidP="00450A1C">
            <w:pPr>
              <w:rPr>
                <w:rFonts w:asciiTheme="minorHAnsi" w:hAnsiTheme="minorHAnsi"/>
                <w:b/>
              </w:rPr>
            </w:pPr>
            <w:r w:rsidRPr="002158B9">
              <w:rPr>
                <w:rFonts w:asciiTheme="minorHAnsi" w:hAnsiTheme="minorHAnsi"/>
                <w:b/>
              </w:rPr>
              <w:t>Responsible Parties</w:t>
            </w:r>
          </w:p>
        </w:tc>
        <w:tc>
          <w:tcPr>
            <w:tcW w:w="2040" w:type="dxa"/>
          </w:tcPr>
          <w:p w14:paraId="1569D94D" w14:textId="77777777" w:rsidR="00FE4066" w:rsidRPr="002158B9" w:rsidRDefault="00FE4066" w:rsidP="00450A1C">
            <w:pPr>
              <w:rPr>
                <w:rFonts w:asciiTheme="minorHAnsi" w:hAnsiTheme="minorHAnsi"/>
                <w:b/>
              </w:rPr>
            </w:pPr>
            <w:r w:rsidRPr="002158B9">
              <w:rPr>
                <w:rFonts w:asciiTheme="minorHAnsi" w:hAnsiTheme="minorHAnsi"/>
                <w:b/>
              </w:rPr>
              <w:t>Assessment Schedule</w:t>
            </w:r>
            <w:r>
              <w:rPr>
                <w:rFonts w:asciiTheme="minorHAnsi" w:hAnsiTheme="minorHAnsi"/>
                <w:b/>
              </w:rPr>
              <w:t xml:space="preserve"> (distributed across a 5-year program review cycle) </w:t>
            </w:r>
          </w:p>
        </w:tc>
        <w:tc>
          <w:tcPr>
            <w:tcW w:w="1890" w:type="dxa"/>
          </w:tcPr>
          <w:p w14:paraId="18C20D48" w14:textId="77777777" w:rsidR="00FE4066" w:rsidRPr="002158B9" w:rsidRDefault="00FE4066" w:rsidP="00450A1C">
            <w:pPr>
              <w:rPr>
                <w:rFonts w:asciiTheme="minorHAnsi" w:hAnsiTheme="minorHAnsi"/>
                <w:b/>
              </w:rPr>
            </w:pPr>
            <w:r>
              <w:rPr>
                <w:rFonts w:asciiTheme="minorHAnsi" w:hAnsiTheme="minorHAnsi"/>
                <w:b/>
              </w:rPr>
              <w:t xml:space="preserve">Plan </w:t>
            </w:r>
            <w:r w:rsidRPr="002158B9">
              <w:rPr>
                <w:rFonts w:asciiTheme="minorHAnsi" w:hAnsiTheme="minorHAnsi"/>
                <w:b/>
              </w:rPr>
              <w:t xml:space="preserve">for </w:t>
            </w:r>
            <w:proofErr w:type="gramStart"/>
            <w:r w:rsidRPr="002158B9">
              <w:rPr>
                <w:rFonts w:asciiTheme="minorHAnsi" w:hAnsiTheme="minorHAnsi"/>
                <w:b/>
              </w:rPr>
              <w:t>Taking Action</w:t>
            </w:r>
            <w:proofErr w:type="gramEnd"/>
            <w:r w:rsidRPr="002158B9">
              <w:rPr>
                <w:rFonts w:asciiTheme="minorHAnsi" w:hAnsiTheme="minorHAnsi"/>
                <w:b/>
              </w:rPr>
              <w:t xml:space="preserve"> to “Close the Loop”</w:t>
            </w:r>
            <w:r>
              <w:rPr>
                <w:rFonts w:asciiTheme="minorHAnsi" w:hAnsiTheme="minorHAnsi"/>
                <w:b/>
              </w:rPr>
              <w:t xml:space="preserve"> through the next cycle</w:t>
            </w:r>
          </w:p>
        </w:tc>
      </w:tr>
      <w:tr w:rsidR="00FE4066" w:rsidRPr="002158B9" w14:paraId="73E0E096" w14:textId="77777777" w:rsidTr="3058DCA8">
        <w:trPr>
          <w:trHeight w:val="1756"/>
        </w:trPr>
        <w:tc>
          <w:tcPr>
            <w:tcW w:w="1345" w:type="dxa"/>
          </w:tcPr>
          <w:p w14:paraId="57A665B6" w14:textId="77777777" w:rsidR="00FE4066" w:rsidRPr="002158B9" w:rsidRDefault="00FE4066" w:rsidP="00450A1C">
            <w:pPr>
              <w:rPr>
                <w:rFonts w:asciiTheme="minorHAnsi" w:hAnsiTheme="minorHAnsi"/>
                <w:b/>
              </w:rPr>
            </w:pPr>
            <w:r w:rsidRPr="002158B9">
              <w:rPr>
                <w:rFonts w:asciiTheme="minorHAnsi" w:hAnsiTheme="minorHAnsi"/>
                <w:b/>
              </w:rPr>
              <w:t>Outcome 1 [Title]</w:t>
            </w:r>
          </w:p>
        </w:tc>
        <w:tc>
          <w:tcPr>
            <w:tcW w:w="2370" w:type="dxa"/>
          </w:tcPr>
          <w:p w14:paraId="2598D1DB" w14:textId="77777777" w:rsidR="00FE4066" w:rsidRPr="002B17E0" w:rsidRDefault="00FE4066" w:rsidP="00450A1C">
            <w:pPr>
              <w:rPr>
                <w:rFonts w:asciiTheme="minorHAnsi" w:hAnsiTheme="minorHAnsi"/>
                <w:i/>
                <w:iCs/>
                <w:sz w:val="20"/>
                <w:szCs w:val="20"/>
              </w:rPr>
            </w:pPr>
            <w:r w:rsidRPr="002B17E0">
              <w:rPr>
                <w:rFonts w:asciiTheme="minorHAnsi" w:hAnsiTheme="minorHAnsi"/>
                <w:i/>
                <w:iCs/>
                <w:sz w:val="20"/>
                <w:szCs w:val="20"/>
              </w:rPr>
              <w:t xml:space="preserve">Adoption of common assignment rubric by faculty after evidence showed student learning gaps in Outcome 1. </w:t>
            </w:r>
          </w:p>
        </w:tc>
        <w:tc>
          <w:tcPr>
            <w:tcW w:w="1545" w:type="dxa"/>
          </w:tcPr>
          <w:p w14:paraId="72B7971F" w14:textId="77777777" w:rsidR="00FE4066" w:rsidRPr="002B17E0" w:rsidRDefault="00FE4066" w:rsidP="00450A1C">
            <w:pPr>
              <w:rPr>
                <w:rFonts w:asciiTheme="minorHAnsi" w:hAnsiTheme="minorHAnsi"/>
                <w:sz w:val="20"/>
                <w:szCs w:val="20"/>
              </w:rPr>
            </w:pPr>
            <w:r w:rsidRPr="002B17E0">
              <w:rPr>
                <w:rFonts w:asciiTheme="minorHAnsi" w:hAnsiTheme="minorHAnsi"/>
                <w:sz w:val="20"/>
                <w:szCs w:val="20"/>
              </w:rPr>
              <w:t>Scores from shared rubric on assignments in [designated program courses]</w:t>
            </w:r>
          </w:p>
        </w:tc>
        <w:tc>
          <w:tcPr>
            <w:tcW w:w="1605" w:type="dxa"/>
          </w:tcPr>
          <w:p w14:paraId="082D74EE" w14:textId="77777777" w:rsidR="00FE4066" w:rsidRPr="002B17E0" w:rsidRDefault="00FE4066" w:rsidP="00450A1C">
            <w:pPr>
              <w:rPr>
                <w:rFonts w:asciiTheme="minorHAnsi" w:hAnsiTheme="minorHAnsi"/>
                <w:sz w:val="20"/>
                <w:szCs w:val="20"/>
              </w:rPr>
            </w:pPr>
            <w:r w:rsidRPr="002B17E0">
              <w:rPr>
                <w:rFonts w:asciiTheme="minorHAnsi" w:hAnsiTheme="minorHAnsi"/>
                <w:sz w:val="20"/>
                <w:szCs w:val="20"/>
              </w:rPr>
              <w:t>Faculty teaching [designated courses] to use rubric; review of summary data by entire department</w:t>
            </w:r>
          </w:p>
        </w:tc>
        <w:tc>
          <w:tcPr>
            <w:tcW w:w="2040" w:type="dxa"/>
          </w:tcPr>
          <w:p w14:paraId="52EB7AE5" w14:textId="77777777" w:rsidR="00FE4066" w:rsidRPr="002B17E0" w:rsidRDefault="00FE4066" w:rsidP="00450A1C">
            <w:pPr>
              <w:rPr>
                <w:rFonts w:asciiTheme="minorHAnsi" w:hAnsiTheme="minorHAnsi"/>
                <w:sz w:val="20"/>
                <w:szCs w:val="20"/>
              </w:rPr>
            </w:pPr>
            <w:r w:rsidRPr="002B17E0">
              <w:rPr>
                <w:rFonts w:asciiTheme="minorHAnsi" w:hAnsiTheme="minorHAnsi"/>
                <w:sz w:val="20"/>
                <w:szCs w:val="20"/>
              </w:rPr>
              <w:t>Collect rubric score data every semester within [designated courses]; Year 1 focus for analysis of assessment results</w:t>
            </w:r>
          </w:p>
        </w:tc>
        <w:tc>
          <w:tcPr>
            <w:tcW w:w="1890" w:type="dxa"/>
          </w:tcPr>
          <w:p w14:paraId="2ED67204" w14:textId="77777777" w:rsidR="00FE4066" w:rsidRPr="002B17E0" w:rsidRDefault="00FE4066" w:rsidP="00450A1C">
            <w:pPr>
              <w:rPr>
                <w:rFonts w:asciiTheme="minorHAnsi" w:hAnsiTheme="minorHAnsi"/>
                <w:sz w:val="20"/>
                <w:szCs w:val="20"/>
              </w:rPr>
            </w:pPr>
            <w:r w:rsidRPr="002B17E0">
              <w:rPr>
                <w:rFonts w:asciiTheme="minorHAnsi" w:hAnsiTheme="minorHAnsi"/>
                <w:sz w:val="20"/>
                <w:szCs w:val="20"/>
              </w:rPr>
              <w:t xml:space="preserve">Program will use its analysis of assessment results to inform faculty development activities.  </w:t>
            </w:r>
          </w:p>
        </w:tc>
      </w:tr>
      <w:tr w:rsidR="00FE4066" w:rsidRPr="002158B9" w14:paraId="33AE6910" w14:textId="77777777" w:rsidTr="3058DCA8">
        <w:trPr>
          <w:trHeight w:val="2010"/>
        </w:trPr>
        <w:tc>
          <w:tcPr>
            <w:tcW w:w="1345" w:type="dxa"/>
          </w:tcPr>
          <w:p w14:paraId="1514D23B" w14:textId="77777777" w:rsidR="00FE4066" w:rsidRPr="002158B9" w:rsidRDefault="00FE4066" w:rsidP="00450A1C">
            <w:pPr>
              <w:rPr>
                <w:rFonts w:asciiTheme="minorHAnsi" w:hAnsiTheme="minorHAnsi"/>
                <w:b/>
              </w:rPr>
            </w:pPr>
            <w:r w:rsidRPr="002158B9">
              <w:rPr>
                <w:rFonts w:asciiTheme="minorHAnsi" w:hAnsiTheme="minorHAnsi"/>
                <w:b/>
              </w:rPr>
              <w:t>Outcome 2 [Title]</w:t>
            </w:r>
          </w:p>
        </w:tc>
        <w:tc>
          <w:tcPr>
            <w:tcW w:w="2370" w:type="dxa"/>
          </w:tcPr>
          <w:p w14:paraId="5AD1DF19" w14:textId="77777777" w:rsidR="00FE4066" w:rsidRPr="002B17E0" w:rsidRDefault="00FE4066" w:rsidP="00450A1C">
            <w:pPr>
              <w:rPr>
                <w:rFonts w:asciiTheme="minorHAnsi" w:hAnsiTheme="minorHAnsi"/>
                <w:i/>
                <w:iCs/>
                <w:sz w:val="20"/>
                <w:szCs w:val="20"/>
              </w:rPr>
            </w:pPr>
            <w:r w:rsidRPr="002B17E0">
              <w:rPr>
                <w:rFonts w:asciiTheme="minorHAnsi" w:hAnsiTheme="minorHAnsi"/>
                <w:i/>
                <w:iCs/>
                <w:sz w:val="20"/>
                <w:szCs w:val="20"/>
              </w:rPr>
              <w:t>Addition of narrative reflection assignment field placement course after evidence showed students not recognizing learning gains in field placement.</w:t>
            </w:r>
          </w:p>
        </w:tc>
        <w:tc>
          <w:tcPr>
            <w:tcW w:w="1545" w:type="dxa"/>
          </w:tcPr>
          <w:p w14:paraId="0B03FDF3" w14:textId="00D74C16" w:rsidR="00FE4066" w:rsidRPr="002B17E0" w:rsidRDefault="00FE4066" w:rsidP="3058DCA8">
            <w:pPr>
              <w:rPr>
                <w:rFonts w:asciiTheme="minorHAnsi" w:hAnsiTheme="minorHAnsi"/>
                <w:sz w:val="20"/>
                <w:szCs w:val="20"/>
              </w:rPr>
            </w:pPr>
            <w:r w:rsidRPr="3058DCA8">
              <w:rPr>
                <w:rFonts w:asciiTheme="minorHAnsi" w:hAnsiTheme="minorHAnsi"/>
                <w:sz w:val="20"/>
                <w:szCs w:val="20"/>
              </w:rPr>
              <w:t xml:space="preserve">Shared rubric on narrative reflection </w:t>
            </w:r>
            <w:proofErr w:type="gramStart"/>
            <w:r w:rsidRPr="3058DCA8">
              <w:rPr>
                <w:rFonts w:asciiTheme="minorHAnsi" w:hAnsiTheme="minorHAnsi"/>
                <w:sz w:val="20"/>
                <w:szCs w:val="20"/>
              </w:rPr>
              <w:t>assignment;</w:t>
            </w:r>
            <w:proofErr w:type="gramEnd"/>
            <w:r w:rsidRPr="3058DCA8">
              <w:rPr>
                <w:rFonts w:asciiTheme="minorHAnsi" w:hAnsiTheme="minorHAnsi"/>
                <w:sz w:val="20"/>
                <w:szCs w:val="20"/>
              </w:rPr>
              <w:t xml:space="preserve"> </w:t>
            </w:r>
          </w:p>
          <w:p w14:paraId="333207BA" w14:textId="77777777" w:rsidR="00FE4066" w:rsidRPr="002B17E0" w:rsidRDefault="00FE4066" w:rsidP="00450A1C">
            <w:pPr>
              <w:rPr>
                <w:rFonts w:asciiTheme="minorHAnsi" w:hAnsiTheme="minorHAnsi"/>
                <w:sz w:val="20"/>
                <w:szCs w:val="20"/>
              </w:rPr>
            </w:pPr>
            <w:r w:rsidRPr="002B17E0">
              <w:rPr>
                <w:rFonts w:asciiTheme="minorHAnsi" w:hAnsiTheme="minorHAnsi"/>
                <w:sz w:val="20"/>
                <w:szCs w:val="20"/>
              </w:rPr>
              <w:t>Field placement supervisor feedback</w:t>
            </w:r>
          </w:p>
        </w:tc>
        <w:tc>
          <w:tcPr>
            <w:tcW w:w="1605" w:type="dxa"/>
          </w:tcPr>
          <w:p w14:paraId="215F4A1B" w14:textId="77777777" w:rsidR="00FE4066" w:rsidRPr="002B17E0" w:rsidRDefault="00FE4066" w:rsidP="00450A1C">
            <w:pPr>
              <w:rPr>
                <w:rFonts w:asciiTheme="minorHAnsi" w:hAnsiTheme="minorHAnsi"/>
                <w:sz w:val="20"/>
                <w:szCs w:val="20"/>
              </w:rPr>
            </w:pPr>
            <w:r w:rsidRPr="002B17E0">
              <w:rPr>
                <w:rFonts w:asciiTheme="minorHAnsi" w:hAnsiTheme="minorHAnsi"/>
                <w:sz w:val="20"/>
                <w:szCs w:val="20"/>
              </w:rPr>
              <w:t>Faculty supervisors of field placement experience</w:t>
            </w:r>
          </w:p>
        </w:tc>
        <w:tc>
          <w:tcPr>
            <w:tcW w:w="2040" w:type="dxa"/>
          </w:tcPr>
          <w:p w14:paraId="5FAAB7FC" w14:textId="77777777" w:rsidR="00FE4066" w:rsidRPr="002B17E0" w:rsidRDefault="00FE4066" w:rsidP="00450A1C">
            <w:pPr>
              <w:rPr>
                <w:rFonts w:asciiTheme="minorHAnsi" w:hAnsiTheme="minorHAnsi"/>
                <w:sz w:val="20"/>
                <w:szCs w:val="20"/>
              </w:rPr>
            </w:pPr>
            <w:r w:rsidRPr="002B17E0">
              <w:rPr>
                <w:rFonts w:asciiTheme="minorHAnsi" w:hAnsiTheme="minorHAnsi"/>
                <w:sz w:val="20"/>
                <w:szCs w:val="20"/>
              </w:rPr>
              <w:t>Collect data every semester within [designated courses]; Year 2 focus for analysis of assessment results</w:t>
            </w:r>
          </w:p>
        </w:tc>
        <w:tc>
          <w:tcPr>
            <w:tcW w:w="1890" w:type="dxa"/>
          </w:tcPr>
          <w:p w14:paraId="33613802" w14:textId="77777777" w:rsidR="00FE4066" w:rsidRPr="002B17E0" w:rsidRDefault="00FE4066" w:rsidP="00450A1C">
            <w:pPr>
              <w:rPr>
                <w:rFonts w:asciiTheme="minorHAnsi" w:hAnsiTheme="minorHAnsi"/>
                <w:sz w:val="20"/>
                <w:szCs w:val="20"/>
              </w:rPr>
            </w:pPr>
            <w:r w:rsidRPr="002B17E0">
              <w:rPr>
                <w:rFonts w:asciiTheme="minorHAnsi" w:hAnsiTheme="minorHAnsi"/>
                <w:sz w:val="20"/>
                <w:szCs w:val="20"/>
              </w:rPr>
              <w:t>Program will use its analysis of assessment results to inform outreach with field placement supervisors.</w:t>
            </w:r>
          </w:p>
        </w:tc>
      </w:tr>
      <w:tr w:rsidR="00FE4066" w:rsidRPr="002158B9" w14:paraId="4B3C715F" w14:textId="77777777" w:rsidTr="3058DCA8">
        <w:trPr>
          <w:trHeight w:val="2445"/>
        </w:trPr>
        <w:tc>
          <w:tcPr>
            <w:tcW w:w="1345" w:type="dxa"/>
          </w:tcPr>
          <w:p w14:paraId="45015777" w14:textId="77777777" w:rsidR="00FE4066" w:rsidRPr="002158B9" w:rsidRDefault="00FE4066" w:rsidP="00450A1C">
            <w:pPr>
              <w:rPr>
                <w:rFonts w:asciiTheme="minorHAnsi" w:hAnsiTheme="minorHAnsi"/>
                <w:b/>
              </w:rPr>
            </w:pPr>
            <w:r w:rsidRPr="002158B9">
              <w:rPr>
                <w:rFonts w:asciiTheme="minorHAnsi" w:hAnsiTheme="minorHAnsi"/>
                <w:b/>
              </w:rPr>
              <w:t>Outcome 3 [Title]</w:t>
            </w:r>
          </w:p>
        </w:tc>
        <w:tc>
          <w:tcPr>
            <w:tcW w:w="2370" w:type="dxa"/>
          </w:tcPr>
          <w:p w14:paraId="5F854319" w14:textId="77777777" w:rsidR="00FE4066" w:rsidRPr="002B17E0" w:rsidRDefault="00FE4066" w:rsidP="00450A1C">
            <w:pPr>
              <w:rPr>
                <w:rFonts w:asciiTheme="minorHAnsi" w:hAnsiTheme="minorHAnsi"/>
                <w:i/>
                <w:iCs/>
                <w:sz w:val="20"/>
                <w:szCs w:val="20"/>
              </w:rPr>
            </w:pPr>
            <w:r w:rsidRPr="002B17E0">
              <w:rPr>
                <w:rFonts w:asciiTheme="minorHAnsi" w:hAnsiTheme="minorHAnsi"/>
                <w:i/>
                <w:iCs/>
                <w:sz w:val="20"/>
                <w:szCs w:val="20"/>
              </w:rPr>
              <w:t xml:space="preserve">Program added public presentation capstone assignment to </w:t>
            </w:r>
            <w:proofErr w:type="gramStart"/>
            <w:r w:rsidRPr="002B17E0">
              <w:rPr>
                <w:rFonts w:asciiTheme="minorHAnsi" w:hAnsiTheme="minorHAnsi"/>
                <w:i/>
                <w:iCs/>
                <w:sz w:val="20"/>
                <w:szCs w:val="20"/>
              </w:rPr>
              <w:t>upper-level</w:t>
            </w:r>
            <w:proofErr w:type="gramEnd"/>
            <w:r w:rsidRPr="002B17E0">
              <w:rPr>
                <w:rFonts w:asciiTheme="minorHAnsi" w:hAnsiTheme="minorHAnsi"/>
                <w:i/>
                <w:iCs/>
                <w:sz w:val="20"/>
                <w:szCs w:val="20"/>
              </w:rPr>
              <w:t xml:space="preserve"> required course after student feedback identified concerns about </w:t>
            </w:r>
            <w:r>
              <w:rPr>
                <w:rFonts w:asciiTheme="minorHAnsi" w:hAnsiTheme="minorHAnsi"/>
                <w:i/>
                <w:iCs/>
                <w:sz w:val="20"/>
                <w:szCs w:val="20"/>
              </w:rPr>
              <w:t xml:space="preserve">having </w:t>
            </w:r>
            <w:r w:rsidRPr="002B17E0">
              <w:rPr>
                <w:rFonts w:asciiTheme="minorHAnsi" w:hAnsiTheme="minorHAnsi"/>
                <w:i/>
                <w:iCs/>
                <w:sz w:val="20"/>
                <w:szCs w:val="20"/>
              </w:rPr>
              <w:t>sufficient preparation to succeed in workplace environments.</w:t>
            </w:r>
          </w:p>
        </w:tc>
        <w:tc>
          <w:tcPr>
            <w:tcW w:w="1545" w:type="dxa"/>
          </w:tcPr>
          <w:p w14:paraId="166C123E" w14:textId="77777777" w:rsidR="00FE4066" w:rsidRPr="002B17E0" w:rsidRDefault="00FE4066" w:rsidP="00450A1C">
            <w:pPr>
              <w:rPr>
                <w:rFonts w:asciiTheme="minorHAnsi" w:hAnsiTheme="minorHAnsi"/>
                <w:sz w:val="20"/>
                <w:szCs w:val="20"/>
              </w:rPr>
            </w:pPr>
            <w:r w:rsidRPr="002B17E0">
              <w:rPr>
                <w:rFonts w:asciiTheme="minorHAnsi" w:hAnsiTheme="minorHAnsi"/>
                <w:sz w:val="20"/>
                <w:szCs w:val="20"/>
              </w:rPr>
              <w:t>Capstone assignment; evaluation rubric</w:t>
            </w:r>
          </w:p>
        </w:tc>
        <w:tc>
          <w:tcPr>
            <w:tcW w:w="1605" w:type="dxa"/>
          </w:tcPr>
          <w:p w14:paraId="4B04872D" w14:textId="77777777" w:rsidR="00FE4066" w:rsidRPr="002B17E0" w:rsidRDefault="00FE4066" w:rsidP="00450A1C">
            <w:pPr>
              <w:rPr>
                <w:rFonts w:asciiTheme="minorHAnsi" w:hAnsiTheme="minorHAnsi"/>
                <w:sz w:val="20"/>
                <w:szCs w:val="20"/>
              </w:rPr>
            </w:pPr>
            <w:r w:rsidRPr="002B17E0">
              <w:rPr>
                <w:rFonts w:asciiTheme="minorHAnsi" w:hAnsiTheme="minorHAnsi"/>
                <w:sz w:val="20"/>
                <w:szCs w:val="20"/>
              </w:rPr>
              <w:t>Faculty and/or other evaluators of capstone assignment</w:t>
            </w:r>
          </w:p>
        </w:tc>
        <w:tc>
          <w:tcPr>
            <w:tcW w:w="2040" w:type="dxa"/>
          </w:tcPr>
          <w:p w14:paraId="07C29B19" w14:textId="77777777" w:rsidR="00FE4066" w:rsidRPr="002B17E0" w:rsidRDefault="00FE4066" w:rsidP="00450A1C">
            <w:pPr>
              <w:rPr>
                <w:rFonts w:asciiTheme="minorHAnsi" w:hAnsiTheme="minorHAnsi"/>
                <w:sz w:val="20"/>
                <w:szCs w:val="20"/>
              </w:rPr>
            </w:pPr>
            <w:r w:rsidRPr="002B17E0">
              <w:rPr>
                <w:rFonts w:asciiTheme="minorHAnsi" w:hAnsiTheme="minorHAnsi"/>
                <w:sz w:val="20"/>
                <w:szCs w:val="20"/>
              </w:rPr>
              <w:t xml:space="preserve">Collect rubric data for every capstone assignment; Year 3 focus for analysis of assessment results </w:t>
            </w:r>
          </w:p>
        </w:tc>
        <w:tc>
          <w:tcPr>
            <w:tcW w:w="1890" w:type="dxa"/>
          </w:tcPr>
          <w:p w14:paraId="4FC4C813" w14:textId="77777777" w:rsidR="00FE4066" w:rsidRPr="002B17E0" w:rsidRDefault="00FE4066" w:rsidP="00450A1C">
            <w:pPr>
              <w:rPr>
                <w:rFonts w:asciiTheme="minorHAnsi" w:hAnsiTheme="minorHAnsi"/>
                <w:sz w:val="20"/>
                <w:szCs w:val="20"/>
              </w:rPr>
            </w:pPr>
            <w:r w:rsidRPr="002B17E0">
              <w:rPr>
                <w:rFonts w:asciiTheme="minorHAnsi" w:hAnsiTheme="minorHAnsi"/>
                <w:sz w:val="20"/>
                <w:szCs w:val="20"/>
              </w:rPr>
              <w:t>Program will use its analysis to inform curriculum revisions.</w:t>
            </w:r>
          </w:p>
        </w:tc>
      </w:tr>
      <w:tr w:rsidR="00FE4066" w:rsidRPr="002158B9" w14:paraId="613930D6" w14:textId="77777777" w:rsidTr="3058DCA8">
        <w:trPr>
          <w:trHeight w:val="348"/>
        </w:trPr>
        <w:tc>
          <w:tcPr>
            <w:tcW w:w="1345" w:type="dxa"/>
          </w:tcPr>
          <w:p w14:paraId="68D615A3" w14:textId="77777777" w:rsidR="00FE4066" w:rsidRPr="002158B9" w:rsidRDefault="00FE4066" w:rsidP="00450A1C">
            <w:pPr>
              <w:rPr>
                <w:rFonts w:asciiTheme="minorHAnsi" w:hAnsiTheme="minorHAnsi"/>
                <w:b/>
              </w:rPr>
            </w:pPr>
            <w:r w:rsidRPr="002158B9">
              <w:rPr>
                <w:rFonts w:asciiTheme="minorHAnsi" w:hAnsiTheme="minorHAnsi"/>
                <w:b/>
              </w:rPr>
              <w:t>Outcome 4 [Title]</w:t>
            </w:r>
          </w:p>
        </w:tc>
        <w:tc>
          <w:tcPr>
            <w:tcW w:w="2370" w:type="dxa"/>
          </w:tcPr>
          <w:p w14:paraId="7808FD08" w14:textId="77777777" w:rsidR="00FE4066" w:rsidRPr="002158B9" w:rsidRDefault="00FE4066" w:rsidP="00450A1C">
            <w:pPr>
              <w:rPr>
                <w:rFonts w:asciiTheme="minorHAnsi" w:hAnsiTheme="minorHAnsi"/>
              </w:rPr>
            </w:pPr>
          </w:p>
        </w:tc>
        <w:tc>
          <w:tcPr>
            <w:tcW w:w="1545" w:type="dxa"/>
          </w:tcPr>
          <w:p w14:paraId="0BE00E8D" w14:textId="77777777" w:rsidR="00FE4066" w:rsidRPr="002B17E0" w:rsidRDefault="00FE4066" w:rsidP="00450A1C">
            <w:pPr>
              <w:rPr>
                <w:rFonts w:asciiTheme="minorHAnsi" w:hAnsiTheme="minorHAnsi"/>
                <w:sz w:val="20"/>
                <w:szCs w:val="20"/>
              </w:rPr>
            </w:pPr>
            <w:r w:rsidRPr="002B17E0">
              <w:rPr>
                <w:rFonts w:asciiTheme="minorHAnsi" w:hAnsiTheme="minorHAnsi"/>
                <w:sz w:val="20"/>
                <w:szCs w:val="20"/>
              </w:rPr>
              <w:t>Student feedback survey results</w:t>
            </w:r>
          </w:p>
          <w:p w14:paraId="2D9AE767" w14:textId="77777777" w:rsidR="00FE4066" w:rsidRPr="002B17E0" w:rsidRDefault="00FE4066" w:rsidP="00450A1C">
            <w:pPr>
              <w:rPr>
                <w:rFonts w:asciiTheme="minorHAnsi" w:hAnsiTheme="minorHAnsi"/>
                <w:sz w:val="20"/>
                <w:szCs w:val="20"/>
              </w:rPr>
            </w:pPr>
          </w:p>
          <w:p w14:paraId="2AAC2C64" w14:textId="77777777" w:rsidR="00FE4066" w:rsidRPr="002B17E0" w:rsidRDefault="00FE4066" w:rsidP="00450A1C">
            <w:pPr>
              <w:rPr>
                <w:rFonts w:asciiTheme="minorHAnsi" w:hAnsiTheme="minorHAnsi"/>
                <w:sz w:val="20"/>
                <w:szCs w:val="20"/>
              </w:rPr>
            </w:pPr>
          </w:p>
        </w:tc>
        <w:tc>
          <w:tcPr>
            <w:tcW w:w="1605" w:type="dxa"/>
          </w:tcPr>
          <w:p w14:paraId="2A2FC73B" w14:textId="77777777" w:rsidR="00FE4066" w:rsidRPr="002B17E0" w:rsidRDefault="00FE4066" w:rsidP="00450A1C">
            <w:pPr>
              <w:rPr>
                <w:rFonts w:asciiTheme="minorHAnsi" w:hAnsiTheme="minorHAnsi"/>
                <w:sz w:val="20"/>
                <w:szCs w:val="20"/>
              </w:rPr>
            </w:pPr>
            <w:r w:rsidRPr="002B17E0">
              <w:rPr>
                <w:rFonts w:asciiTheme="minorHAnsi" w:hAnsiTheme="minorHAnsi"/>
                <w:sz w:val="20"/>
                <w:szCs w:val="20"/>
              </w:rPr>
              <w:t>Dept chair to administer survey; entire department for review of evidence</w:t>
            </w:r>
          </w:p>
        </w:tc>
        <w:tc>
          <w:tcPr>
            <w:tcW w:w="2040" w:type="dxa"/>
          </w:tcPr>
          <w:p w14:paraId="05FAE02E" w14:textId="77777777" w:rsidR="00FE4066" w:rsidRPr="002B17E0" w:rsidRDefault="00FE4066" w:rsidP="00450A1C">
            <w:pPr>
              <w:rPr>
                <w:rFonts w:asciiTheme="minorHAnsi" w:hAnsiTheme="minorHAnsi"/>
                <w:sz w:val="20"/>
                <w:szCs w:val="20"/>
              </w:rPr>
            </w:pPr>
            <w:r w:rsidRPr="002B17E0">
              <w:rPr>
                <w:rFonts w:asciiTheme="minorHAnsi" w:hAnsiTheme="minorHAnsi"/>
                <w:sz w:val="20"/>
                <w:szCs w:val="20"/>
              </w:rPr>
              <w:t>Annual completion of surveys</w:t>
            </w:r>
            <w:r>
              <w:rPr>
                <w:rFonts w:asciiTheme="minorHAnsi" w:hAnsiTheme="minorHAnsi"/>
                <w:sz w:val="20"/>
                <w:szCs w:val="20"/>
              </w:rPr>
              <w:t xml:space="preserve">; </w:t>
            </w:r>
            <w:r w:rsidRPr="002B17E0">
              <w:rPr>
                <w:rFonts w:asciiTheme="minorHAnsi" w:hAnsiTheme="minorHAnsi"/>
                <w:sz w:val="20"/>
                <w:szCs w:val="20"/>
              </w:rPr>
              <w:t>Year 4 focus for analysis of assessment results</w:t>
            </w:r>
          </w:p>
        </w:tc>
        <w:tc>
          <w:tcPr>
            <w:tcW w:w="1890" w:type="dxa"/>
          </w:tcPr>
          <w:p w14:paraId="0476EB9A" w14:textId="77777777" w:rsidR="00FE4066" w:rsidRPr="002B17E0" w:rsidRDefault="00FE4066" w:rsidP="00450A1C">
            <w:pPr>
              <w:rPr>
                <w:rFonts w:asciiTheme="minorHAnsi" w:hAnsiTheme="minorHAnsi"/>
                <w:sz w:val="20"/>
                <w:szCs w:val="20"/>
              </w:rPr>
            </w:pPr>
            <w:r w:rsidRPr="002B17E0">
              <w:rPr>
                <w:rFonts w:asciiTheme="minorHAnsi" w:hAnsiTheme="minorHAnsi"/>
                <w:sz w:val="20"/>
                <w:szCs w:val="20"/>
              </w:rPr>
              <w:t>Program will use its analysis to inform program outcome revisions.</w:t>
            </w:r>
          </w:p>
        </w:tc>
      </w:tr>
    </w:tbl>
    <w:p w14:paraId="22B664CD" w14:textId="04A94006" w:rsidR="00FE4066" w:rsidRPr="00FE4066" w:rsidRDefault="00FE4066" w:rsidP="59A44109">
      <w:pPr>
        <w:rPr>
          <w:rFonts w:asciiTheme="minorHAnsi" w:hAnsiTheme="minorHAnsi" w:cs="Calibri"/>
        </w:rPr>
      </w:pPr>
    </w:p>
    <w:p w14:paraId="6B6FF36F" w14:textId="18D0E3AE" w:rsidR="59A44109" w:rsidRDefault="59A44109" w:rsidP="59A44109">
      <w:pPr>
        <w:rPr>
          <w:rFonts w:asciiTheme="minorHAnsi" w:hAnsiTheme="minorHAnsi" w:cs="Calibri"/>
        </w:rPr>
      </w:pPr>
    </w:p>
    <w:p w14:paraId="1F1C2394" w14:textId="3A501006" w:rsidR="7996F4BA" w:rsidRDefault="7996F4BA" w:rsidP="59A44109">
      <w:pPr>
        <w:pStyle w:val="ListParagraph"/>
        <w:numPr>
          <w:ilvl w:val="0"/>
          <w:numId w:val="17"/>
        </w:numPr>
        <w:spacing w:line="259" w:lineRule="auto"/>
        <w:rPr>
          <w:rFonts w:asciiTheme="minorHAnsi" w:hAnsiTheme="minorHAnsi" w:cs="Calibri"/>
          <w:b/>
          <w:bCs/>
        </w:rPr>
      </w:pPr>
      <w:r w:rsidRPr="59A44109">
        <w:rPr>
          <w:rFonts w:asciiTheme="minorHAnsi" w:hAnsiTheme="minorHAnsi" w:cs="Calibri"/>
          <w:b/>
          <w:bCs/>
        </w:rPr>
        <w:lastRenderedPageBreak/>
        <w:t>E-Series Form</w:t>
      </w:r>
    </w:p>
    <w:p w14:paraId="235CE900" w14:textId="77777777" w:rsidR="59A44109" w:rsidRDefault="59A44109" w:rsidP="59A44109">
      <w:pPr>
        <w:rPr>
          <w:rFonts w:asciiTheme="minorHAnsi" w:eastAsiaTheme="minorEastAsia" w:hAnsiTheme="minorHAnsi" w:cstheme="minorBidi"/>
        </w:rPr>
      </w:pPr>
    </w:p>
    <w:p w14:paraId="6AF62CD0" w14:textId="5569D73E" w:rsidR="601348CC" w:rsidRDefault="601348CC" w:rsidP="59A44109">
      <w:pPr>
        <w:spacing w:line="259" w:lineRule="auto"/>
        <w:rPr>
          <w:rFonts w:asciiTheme="minorHAnsi" w:eastAsiaTheme="minorEastAsia" w:hAnsiTheme="minorHAnsi" w:cstheme="minorBidi"/>
          <w:i/>
          <w:iCs/>
        </w:rPr>
      </w:pPr>
      <w:r w:rsidRPr="59A44109">
        <w:rPr>
          <w:rFonts w:asciiTheme="minorHAnsi" w:eastAsiaTheme="minorEastAsia" w:hAnsiTheme="minorHAnsi" w:cstheme="minorBidi"/>
          <w:i/>
          <w:iCs/>
        </w:rPr>
        <w:t>Excerpts from NECHE’s Statement on Student Achievement and Success Data Forms:</w:t>
      </w:r>
    </w:p>
    <w:p w14:paraId="5BA8ABF8" w14:textId="04C24AE7" w:rsidR="59A44109" w:rsidRDefault="59A44109" w:rsidP="59A44109">
      <w:pPr>
        <w:spacing w:line="259" w:lineRule="auto"/>
        <w:rPr>
          <w:rFonts w:asciiTheme="minorHAnsi" w:eastAsiaTheme="minorEastAsia" w:hAnsiTheme="minorHAnsi" w:cstheme="minorBidi"/>
          <w:i/>
          <w:iCs/>
        </w:rPr>
      </w:pPr>
    </w:p>
    <w:p w14:paraId="0034AC8A" w14:textId="1E0CF34C" w:rsidR="601348CC" w:rsidRDefault="601348CC" w:rsidP="59A44109">
      <w:pPr>
        <w:spacing w:line="259" w:lineRule="auto"/>
      </w:pPr>
      <w:r w:rsidRPr="59A44109">
        <w:rPr>
          <w:rFonts w:asciiTheme="minorHAnsi" w:eastAsiaTheme="minorEastAsia" w:hAnsiTheme="minorHAnsi" w:cstheme="minorBidi"/>
          <w:i/>
          <w:iCs/>
          <w:color w:val="000000" w:themeColor="text1"/>
        </w:rPr>
        <w:t xml:space="preserve">The Commission recognizes its dual responsibilities of quality assurance (the public role) and quality improvement (the private role) must be kept in balance. Nowhere is this dual role more in play than in the area commonly summarized by the term ‘student assessment.’ The Commission’s Standards for Accreditation, especially Standard 8, Educational Effectiveness, speak to assessment for improving the academic program and services for students, and they also speak to the Commission’s public responsibility for ensuring an appropriate level of student achievement and in making the results used and known – part of its responsibility for being recognized by the federal government as a reliable authority on the quality of education. </w:t>
      </w:r>
    </w:p>
    <w:p w14:paraId="33BE0B67" w14:textId="550ADA92" w:rsidR="59A44109" w:rsidRDefault="59A44109" w:rsidP="59A44109">
      <w:pPr>
        <w:spacing w:line="259" w:lineRule="auto"/>
        <w:rPr>
          <w:rFonts w:asciiTheme="minorHAnsi" w:eastAsiaTheme="minorEastAsia" w:hAnsiTheme="minorHAnsi" w:cstheme="minorBidi"/>
          <w:i/>
          <w:iCs/>
          <w:color w:val="000000" w:themeColor="text1"/>
        </w:rPr>
      </w:pPr>
    </w:p>
    <w:p w14:paraId="6A02A372" w14:textId="75EAED7D" w:rsidR="601348CC" w:rsidRDefault="601348CC" w:rsidP="59A44109">
      <w:pPr>
        <w:rPr>
          <w:rFonts w:asciiTheme="minorHAnsi" w:eastAsiaTheme="minorEastAsia" w:hAnsiTheme="minorHAnsi" w:cstheme="minorBidi"/>
          <w:i/>
          <w:iCs/>
          <w:color w:val="000000" w:themeColor="text1"/>
        </w:rPr>
      </w:pPr>
      <w:r w:rsidRPr="59A44109">
        <w:rPr>
          <w:rFonts w:asciiTheme="minorHAnsi" w:eastAsiaTheme="minorEastAsia" w:hAnsiTheme="minorHAnsi" w:cstheme="minorBidi"/>
          <w:i/>
          <w:iCs/>
          <w:color w:val="000000" w:themeColor="text1"/>
        </w:rPr>
        <w:t xml:space="preserve">Intent: To fulfill these responsibilities and provide a framework for institutions and useful information for teams and the Commission, the Commission has developed two sets of data forms, </w:t>
      </w:r>
      <w:r w:rsidR="472180F5" w:rsidRPr="59A44109">
        <w:rPr>
          <w:rFonts w:asciiTheme="minorHAnsi" w:eastAsiaTheme="minorEastAsia" w:hAnsiTheme="minorHAnsi" w:cstheme="minorBidi"/>
          <w:i/>
          <w:iCs/>
          <w:color w:val="000000" w:themeColor="text1"/>
        </w:rPr>
        <w:t xml:space="preserve">both of which are on the CIHE website (https://cihe.neasc.org). The forms are </w:t>
      </w:r>
      <w:r w:rsidRPr="59A44109">
        <w:rPr>
          <w:rFonts w:asciiTheme="minorHAnsi" w:eastAsiaTheme="minorEastAsia" w:hAnsiTheme="minorHAnsi" w:cstheme="minorBidi"/>
          <w:i/>
          <w:iCs/>
          <w:color w:val="000000" w:themeColor="text1"/>
        </w:rPr>
        <w:t>used by the institution to declare their approach to the assessment of student learning and to summarize how the information is used for improvement. The</w:t>
      </w:r>
      <w:r w:rsidR="7DBF4554" w:rsidRPr="59A44109">
        <w:rPr>
          <w:rFonts w:asciiTheme="minorHAnsi" w:eastAsiaTheme="minorEastAsia" w:hAnsiTheme="minorHAnsi" w:cstheme="minorBidi"/>
          <w:i/>
          <w:iCs/>
          <w:color w:val="000000" w:themeColor="text1"/>
        </w:rPr>
        <w:t>y</w:t>
      </w:r>
      <w:r w:rsidRPr="59A44109">
        <w:rPr>
          <w:rFonts w:asciiTheme="minorHAnsi" w:eastAsiaTheme="minorEastAsia" w:hAnsiTheme="minorHAnsi" w:cstheme="minorBidi"/>
          <w:i/>
          <w:iCs/>
          <w:color w:val="000000" w:themeColor="text1"/>
        </w:rPr>
        <w:t xml:space="preserve"> are included with the institution’s comprehensive </w:t>
      </w:r>
      <w:proofErr w:type="gramStart"/>
      <w:r w:rsidRPr="59A44109">
        <w:rPr>
          <w:rFonts w:asciiTheme="minorHAnsi" w:eastAsiaTheme="minorEastAsia" w:hAnsiTheme="minorHAnsi" w:cstheme="minorBidi"/>
          <w:i/>
          <w:iCs/>
          <w:color w:val="000000" w:themeColor="text1"/>
        </w:rPr>
        <w:t>self-study</w:t>
      </w:r>
      <w:proofErr w:type="gramEnd"/>
      <w:r w:rsidRPr="59A44109">
        <w:rPr>
          <w:rFonts w:asciiTheme="minorHAnsi" w:eastAsiaTheme="minorEastAsia" w:hAnsiTheme="minorHAnsi" w:cstheme="minorBidi"/>
          <w:i/>
          <w:iCs/>
          <w:color w:val="000000" w:themeColor="text1"/>
        </w:rPr>
        <w:t xml:space="preserve"> and interim (</w:t>
      </w:r>
      <w:proofErr w:type="gramStart"/>
      <w:r w:rsidRPr="59A44109">
        <w:rPr>
          <w:rFonts w:asciiTheme="minorHAnsi" w:eastAsiaTheme="minorEastAsia" w:hAnsiTheme="minorHAnsi" w:cstheme="minorBidi"/>
          <w:i/>
          <w:iCs/>
          <w:color w:val="000000" w:themeColor="text1"/>
        </w:rPr>
        <w:t>fifth-year</w:t>
      </w:r>
      <w:proofErr w:type="gramEnd"/>
      <w:r w:rsidRPr="59A44109">
        <w:rPr>
          <w:rFonts w:asciiTheme="minorHAnsi" w:eastAsiaTheme="minorEastAsia" w:hAnsiTheme="minorHAnsi" w:cstheme="minorBidi"/>
          <w:i/>
          <w:iCs/>
          <w:color w:val="000000" w:themeColor="text1"/>
        </w:rPr>
        <w:t>) report</w:t>
      </w:r>
      <w:r w:rsidR="2F038BA8" w:rsidRPr="59A44109">
        <w:rPr>
          <w:rFonts w:asciiTheme="minorHAnsi" w:eastAsiaTheme="minorEastAsia" w:hAnsiTheme="minorHAnsi" w:cstheme="minorBidi"/>
          <w:i/>
          <w:iCs/>
          <w:color w:val="000000" w:themeColor="text1"/>
        </w:rPr>
        <w:t xml:space="preserve"> and</w:t>
      </w:r>
      <w:r w:rsidR="787911F5" w:rsidRPr="59A44109">
        <w:rPr>
          <w:rFonts w:asciiTheme="minorHAnsi" w:eastAsiaTheme="minorEastAsia" w:hAnsiTheme="minorHAnsi" w:cstheme="minorBidi"/>
          <w:i/>
          <w:iCs/>
          <w:color w:val="000000" w:themeColor="text1"/>
        </w:rPr>
        <w:t xml:space="preserve"> </w:t>
      </w:r>
      <w:r w:rsidR="47B25D04" w:rsidRPr="59A44109">
        <w:rPr>
          <w:rFonts w:asciiTheme="minorHAnsi" w:eastAsiaTheme="minorEastAsia" w:hAnsiTheme="minorHAnsi" w:cstheme="minorBidi"/>
          <w:i/>
          <w:iCs/>
          <w:color w:val="000000" w:themeColor="text1"/>
        </w:rPr>
        <w:t>i</w:t>
      </w:r>
      <w:r w:rsidR="787911F5" w:rsidRPr="59A44109">
        <w:rPr>
          <w:rFonts w:asciiTheme="minorHAnsi" w:eastAsiaTheme="minorEastAsia" w:hAnsiTheme="minorHAnsi" w:cstheme="minorBidi"/>
          <w:i/>
          <w:iCs/>
          <w:color w:val="000000" w:themeColor="text1"/>
        </w:rPr>
        <w:t xml:space="preserve">nstitutions are encouraged to complete the forms early in the report preparation process so they can incorporate data from the forms into their report.  </w:t>
      </w:r>
    </w:p>
    <w:p w14:paraId="448849E8" w14:textId="7A4197DA" w:rsidR="59A44109" w:rsidRDefault="59A44109" w:rsidP="59A44109">
      <w:pPr>
        <w:rPr>
          <w:rFonts w:asciiTheme="minorHAnsi" w:eastAsiaTheme="minorEastAsia" w:hAnsiTheme="minorHAnsi" w:cstheme="minorBidi"/>
          <w:i/>
          <w:iCs/>
          <w:color w:val="000000" w:themeColor="text1"/>
        </w:rPr>
      </w:pPr>
    </w:p>
    <w:p w14:paraId="34185655" w14:textId="298F0382" w:rsidR="658A29DA" w:rsidRDefault="658A29DA" w:rsidP="59A44109">
      <w:pPr>
        <w:rPr>
          <w:rFonts w:asciiTheme="minorHAnsi" w:eastAsiaTheme="minorEastAsia" w:hAnsiTheme="minorHAnsi" w:cstheme="minorBidi"/>
          <w:i/>
          <w:iCs/>
          <w:color w:val="000000" w:themeColor="text1"/>
        </w:rPr>
      </w:pPr>
      <w:r w:rsidRPr="59A44109">
        <w:rPr>
          <w:rFonts w:asciiTheme="minorHAnsi" w:eastAsiaTheme="minorEastAsia" w:hAnsiTheme="minorHAnsi" w:cstheme="minorBidi"/>
          <w:i/>
          <w:iCs/>
          <w:color w:val="000000" w:themeColor="text1"/>
        </w:rPr>
        <w:t>Directions: Internally reviewed programs should complete OPTION E1: PART A. and externally accredited programs should complete Option E1: PART B.</w:t>
      </w:r>
    </w:p>
    <w:p w14:paraId="64D56C4B" w14:textId="59D5BD1E" w:rsidR="59A44109" w:rsidRDefault="59A44109" w:rsidP="59A44109">
      <w:pPr>
        <w:rPr>
          <w:rFonts w:asciiTheme="minorHAnsi" w:eastAsiaTheme="minorEastAsia" w:hAnsiTheme="minorHAnsi" w:cstheme="minorBidi"/>
          <w:i/>
          <w:iCs/>
          <w:color w:val="000000" w:themeColor="text1"/>
        </w:rPr>
      </w:pPr>
    </w:p>
    <w:p w14:paraId="1EFF04DB" w14:textId="6FD000C3" w:rsidR="69DF4411" w:rsidRDefault="69DF4411" w:rsidP="59A44109">
      <w:pPr>
        <w:jc w:val="center"/>
        <w:rPr>
          <w:rFonts w:ascii="Cambria" w:eastAsia="Cambria" w:hAnsi="Cambria" w:cs="Cambria"/>
          <w:b/>
          <w:bCs/>
        </w:rPr>
      </w:pPr>
      <w:r w:rsidRPr="59A44109">
        <w:rPr>
          <w:rFonts w:asciiTheme="minorHAnsi" w:eastAsiaTheme="minorEastAsia" w:hAnsiTheme="minorHAnsi" w:cstheme="minorBidi"/>
          <w:b/>
          <w:bCs/>
          <w:color w:val="000000" w:themeColor="text1"/>
        </w:rPr>
        <w:t xml:space="preserve">OPTION E1: PART A. INVENTORY OF EDUCATIONAL EFFECTIVENESS INDICATORS </w:t>
      </w:r>
    </w:p>
    <w:p w14:paraId="54385221" w14:textId="10B17453" w:rsidR="69DF4411" w:rsidRDefault="69DF4411" w:rsidP="59A44109">
      <w:pPr>
        <w:jc w:val="center"/>
        <w:rPr>
          <w:rFonts w:ascii="Cambria" w:eastAsia="Cambria" w:hAnsi="Cambria" w:cs="Cambria"/>
          <w:b/>
          <w:bCs/>
        </w:rPr>
      </w:pPr>
      <w:r w:rsidRPr="59A44109">
        <w:rPr>
          <w:rFonts w:asciiTheme="minorHAnsi" w:eastAsiaTheme="minorEastAsia" w:hAnsiTheme="minorHAnsi" w:cstheme="minorBidi"/>
          <w:b/>
          <w:bCs/>
          <w:color w:val="000000" w:themeColor="text1"/>
        </w:rPr>
        <w:t>(FOR NON-</w:t>
      </w:r>
      <w:proofErr w:type="gramStart"/>
      <w:r w:rsidRPr="59A44109">
        <w:rPr>
          <w:rFonts w:asciiTheme="minorHAnsi" w:eastAsiaTheme="minorEastAsia" w:hAnsiTheme="minorHAnsi" w:cstheme="minorBidi"/>
          <w:b/>
          <w:bCs/>
          <w:color w:val="000000" w:themeColor="text1"/>
        </w:rPr>
        <w:t>EXTERNALLY-ACCREDITED</w:t>
      </w:r>
      <w:proofErr w:type="gramEnd"/>
      <w:r w:rsidRPr="59A44109">
        <w:rPr>
          <w:rFonts w:asciiTheme="minorHAnsi" w:eastAsiaTheme="minorEastAsia" w:hAnsiTheme="minorHAnsi" w:cstheme="minorBidi"/>
          <w:b/>
          <w:bCs/>
          <w:color w:val="000000" w:themeColor="text1"/>
        </w:rPr>
        <w:t xml:space="preserve"> PROGRAMS)</w:t>
      </w:r>
    </w:p>
    <w:p w14:paraId="525D8A26" w14:textId="54CCAFDD" w:rsidR="59A44109" w:rsidRDefault="59A44109" w:rsidP="59A44109">
      <w:pPr>
        <w:rPr>
          <w:rFonts w:asciiTheme="minorHAnsi" w:eastAsiaTheme="minorEastAsia" w:hAnsiTheme="minorHAnsi" w:cstheme="minorBidi"/>
          <w:i/>
          <w:iCs/>
          <w:color w:val="000000" w:themeColor="text1"/>
        </w:rPr>
      </w:pPr>
    </w:p>
    <w:tbl>
      <w:tblPr>
        <w:tblStyle w:val="TableGrid"/>
        <w:tblW w:w="0" w:type="auto"/>
        <w:tblLook w:val="04A0" w:firstRow="1" w:lastRow="0" w:firstColumn="1" w:lastColumn="0" w:noHBand="0" w:noVBand="1"/>
      </w:tblPr>
      <w:tblGrid>
        <w:gridCol w:w="2204"/>
        <w:gridCol w:w="2139"/>
        <w:gridCol w:w="2114"/>
        <w:gridCol w:w="2159"/>
        <w:gridCol w:w="2174"/>
      </w:tblGrid>
      <w:tr w:rsidR="59A44109" w14:paraId="694847AE" w14:textId="77777777" w:rsidTr="7F278226">
        <w:trPr>
          <w:trHeight w:val="300"/>
        </w:trPr>
        <w:tc>
          <w:tcPr>
            <w:tcW w:w="2205" w:type="dxa"/>
          </w:tcPr>
          <w:p w14:paraId="01D14260" w14:textId="09F6E777" w:rsidR="570AD0AC" w:rsidRDefault="570AD0AC" w:rsidP="59A44109">
            <w:pPr>
              <w:pStyle w:val="ListParagraph"/>
              <w:ind w:left="0"/>
              <w:rPr>
                <w:rFonts w:asciiTheme="minorHAnsi" w:hAnsiTheme="minorHAnsi"/>
                <w:sz w:val="20"/>
                <w:szCs w:val="20"/>
              </w:rPr>
            </w:pPr>
            <w:r w:rsidRPr="59A44109">
              <w:rPr>
                <w:rFonts w:asciiTheme="minorHAnsi" w:hAnsiTheme="minorHAnsi"/>
                <w:sz w:val="20"/>
                <w:szCs w:val="20"/>
              </w:rPr>
              <w:t xml:space="preserve">(1) Where are the learning outcomes for this level/program published? (please specify) Include URLs where appropriate.  </w:t>
            </w:r>
          </w:p>
        </w:tc>
        <w:tc>
          <w:tcPr>
            <w:tcW w:w="2140" w:type="dxa"/>
          </w:tcPr>
          <w:p w14:paraId="0E8FF2E3" w14:textId="0DA06A4D" w:rsidR="0E6C0E21" w:rsidRDefault="0E6C0E21" w:rsidP="59A44109">
            <w:pPr>
              <w:pStyle w:val="ListParagraph"/>
              <w:ind w:left="0"/>
              <w:rPr>
                <w:rFonts w:asciiTheme="minorHAnsi" w:hAnsiTheme="minorHAnsi"/>
                <w:i/>
                <w:iCs/>
                <w:sz w:val="20"/>
                <w:szCs w:val="20"/>
              </w:rPr>
            </w:pPr>
            <w:r w:rsidRPr="59A44109">
              <w:rPr>
                <w:rFonts w:asciiTheme="minorHAnsi" w:hAnsiTheme="minorHAnsi"/>
                <w:sz w:val="20"/>
                <w:szCs w:val="20"/>
              </w:rPr>
              <w:t xml:space="preserve">(2) Other than GPA, what data/ evidence is used to determine that graduates have achieved the stated outcomes for the degree? (e.g., capstone course, portfolio review, licensure examination) </w:t>
            </w:r>
            <w:r w:rsidRPr="59A44109">
              <w:rPr>
                <w:rFonts w:asciiTheme="minorHAnsi" w:hAnsiTheme="minorHAnsi"/>
                <w:b/>
                <w:bCs/>
                <w:sz w:val="20"/>
                <w:szCs w:val="20"/>
              </w:rPr>
              <w:t xml:space="preserve"> </w:t>
            </w:r>
          </w:p>
        </w:tc>
        <w:tc>
          <w:tcPr>
            <w:tcW w:w="2115" w:type="dxa"/>
          </w:tcPr>
          <w:p w14:paraId="0B3D422D" w14:textId="1725E23F" w:rsidR="0E6C0E21" w:rsidRDefault="0E6C0E21" w:rsidP="59A44109">
            <w:pPr>
              <w:pStyle w:val="ListParagraph"/>
              <w:ind w:left="0"/>
              <w:rPr>
                <w:rFonts w:asciiTheme="minorHAnsi" w:hAnsiTheme="minorHAnsi"/>
                <w:b/>
                <w:bCs/>
                <w:sz w:val="20"/>
                <w:szCs w:val="20"/>
              </w:rPr>
            </w:pPr>
            <w:r w:rsidRPr="59A44109">
              <w:rPr>
                <w:rFonts w:asciiTheme="minorHAnsi" w:hAnsiTheme="minorHAnsi"/>
                <w:sz w:val="20"/>
                <w:szCs w:val="20"/>
              </w:rPr>
              <w:t>(3) Who interprets the evidence? What is the process? (e.g. annually by the curriculum committee)</w:t>
            </w:r>
            <w:r w:rsidRPr="59A44109">
              <w:rPr>
                <w:rFonts w:asciiTheme="minorHAnsi" w:hAnsiTheme="minorHAnsi"/>
                <w:b/>
                <w:bCs/>
                <w:sz w:val="20"/>
                <w:szCs w:val="20"/>
              </w:rPr>
              <w:t xml:space="preserve">  </w:t>
            </w:r>
          </w:p>
        </w:tc>
        <w:tc>
          <w:tcPr>
            <w:tcW w:w="2160" w:type="dxa"/>
          </w:tcPr>
          <w:p w14:paraId="69019AA4" w14:textId="3FB24DE9" w:rsidR="0E6C0E21" w:rsidRDefault="0E6C0E21" w:rsidP="59A44109">
            <w:pPr>
              <w:rPr>
                <w:rFonts w:asciiTheme="minorHAnsi" w:eastAsiaTheme="minorEastAsia" w:hAnsiTheme="minorHAnsi" w:cstheme="minorBidi"/>
                <w:color w:val="000000" w:themeColor="text1"/>
                <w:sz w:val="20"/>
                <w:szCs w:val="20"/>
              </w:rPr>
            </w:pPr>
            <w:r w:rsidRPr="59A44109">
              <w:rPr>
                <w:rFonts w:asciiTheme="minorHAnsi" w:eastAsiaTheme="minorEastAsia" w:hAnsiTheme="minorHAnsi" w:cstheme="minorBidi"/>
                <w:color w:val="000000" w:themeColor="text1"/>
                <w:sz w:val="20"/>
                <w:szCs w:val="20"/>
              </w:rPr>
              <w:t xml:space="preserve">(4) What changes have been made </w:t>
            </w:r>
            <w:proofErr w:type="gramStart"/>
            <w:r w:rsidRPr="59A44109">
              <w:rPr>
                <w:rFonts w:asciiTheme="minorHAnsi" w:eastAsiaTheme="minorEastAsia" w:hAnsiTheme="minorHAnsi" w:cstheme="minorBidi"/>
                <w:color w:val="000000" w:themeColor="text1"/>
                <w:sz w:val="20"/>
                <w:szCs w:val="20"/>
              </w:rPr>
              <w:t>as a result of</w:t>
            </w:r>
            <w:proofErr w:type="gramEnd"/>
            <w:r w:rsidRPr="59A44109">
              <w:rPr>
                <w:rFonts w:asciiTheme="minorHAnsi" w:eastAsiaTheme="minorEastAsia" w:hAnsiTheme="minorHAnsi" w:cstheme="minorBidi"/>
                <w:color w:val="000000" w:themeColor="text1"/>
                <w:sz w:val="20"/>
                <w:szCs w:val="20"/>
              </w:rPr>
              <w:t xml:space="preserve"> using the data/evidence?</w:t>
            </w:r>
          </w:p>
        </w:tc>
        <w:tc>
          <w:tcPr>
            <w:tcW w:w="2175" w:type="dxa"/>
          </w:tcPr>
          <w:p w14:paraId="55074BDF" w14:textId="31310D9D" w:rsidR="0E6C0E21" w:rsidRDefault="0E6C0E21" w:rsidP="59A44109">
            <w:pPr>
              <w:pStyle w:val="ListParagraph"/>
              <w:ind w:left="0"/>
              <w:rPr>
                <w:rFonts w:asciiTheme="minorHAnsi" w:hAnsiTheme="minorHAnsi"/>
                <w:sz w:val="20"/>
                <w:szCs w:val="20"/>
              </w:rPr>
            </w:pPr>
            <w:r w:rsidRPr="7F278226">
              <w:rPr>
                <w:rFonts w:asciiTheme="minorHAnsi" w:hAnsiTheme="minorHAnsi"/>
                <w:sz w:val="20"/>
                <w:szCs w:val="20"/>
              </w:rPr>
              <w:t xml:space="preserve">(5) Date of the most recent </w:t>
            </w:r>
            <w:proofErr w:type="spellStart"/>
            <w:r w:rsidRPr="7F278226">
              <w:rPr>
                <w:rFonts w:asciiTheme="minorHAnsi" w:hAnsiTheme="minorHAnsi"/>
                <w:sz w:val="20"/>
                <w:szCs w:val="20"/>
              </w:rPr>
              <w:t>program</w:t>
            </w:r>
            <w:r w:rsidR="296F05EF" w:rsidRPr="7F278226">
              <w:rPr>
                <w:rFonts w:asciiTheme="minorHAnsi" w:hAnsiTheme="minorHAnsi"/>
                <w:sz w:val="20"/>
                <w:szCs w:val="20"/>
              </w:rPr>
              <w:t>the</w:t>
            </w:r>
            <w:proofErr w:type="spellEnd"/>
            <w:r w:rsidR="296F05EF" w:rsidRPr="7F278226">
              <w:rPr>
                <w:rFonts w:asciiTheme="minorHAnsi" w:hAnsiTheme="minorHAnsi"/>
                <w:sz w:val="20"/>
                <w:szCs w:val="20"/>
              </w:rPr>
              <w:t xml:space="preserve"> 6 areas/points....</w:t>
            </w:r>
            <w:r w:rsidRPr="7F278226">
              <w:rPr>
                <w:rFonts w:asciiTheme="minorHAnsi" w:hAnsiTheme="minorHAnsi"/>
                <w:sz w:val="20"/>
                <w:szCs w:val="20"/>
              </w:rPr>
              <w:t xml:space="preserve"> review. (this will almost always match the date of the newest </w:t>
            </w:r>
            <w:proofErr w:type="spellStart"/>
            <w:r w:rsidRPr="7F278226">
              <w:rPr>
                <w:rFonts w:asciiTheme="minorHAnsi" w:hAnsiTheme="minorHAnsi"/>
                <w:sz w:val="20"/>
                <w:szCs w:val="20"/>
              </w:rPr>
              <w:t>PReCIP</w:t>
            </w:r>
            <w:proofErr w:type="spellEnd"/>
            <w:r w:rsidRPr="7F278226">
              <w:rPr>
                <w:rFonts w:asciiTheme="minorHAnsi" w:hAnsiTheme="minorHAnsi"/>
                <w:sz w:val="20"/>
                <w:szCs w:val="20"/>
              </w:rPr>
              <w:t xml:space="preserve"> report)</w:t>
            </w:r>
          </w:p>
        </w:tc>
      </w:tr>
      <w:tr w:rsidR="59A44109" w14:paraId="474974AE" w14:textId="77777777" w:rsidTr="7F278226">
        <w:trPr>
          <w:trHeight w:val="3312"/>
        </w:trPr>
        <w:tc>
          <w:tcPr>
            <w:tcW w:w="2205" w:type="dxa"/>
          </w:tcPr>
          <w:p w14:paraId="6AB06DD4" w14:textId="77777777" w:rsidR="59A44109" w:rsidRDefault="59A44109" w:rsidP="59A44109">
            <w:pPr>
              <w:pStyle w:val="ListParagraph"/>
              <w:ind w:left="0"/>
              <w:rPr>
                <w:rFonts w:asciiTheme="minorHAnsi" w:hAnsiTheme="minorHAnsi"/>
                <w:b/>
                <w:bCs/>
                <w:sz w:val="20"/>
                <w:szCs w:val="20"/>
              </w:rPr>
            </w:pPr>
          </w:p>
        </w:tc>
        <w:tc>
          <w:tcPr>
            <w:tcW w:w="2140" w:type="dxa"/>
          </w:tcPr>
          <w:p w14:paraId="68792C12" w14:textId="150BF5F2" w:rsidR="59A44109" w:rsidRDefault="59A44109" w:rsidP="59A44109">
            <w:pPr>
              <w:pStyle w:val="ListParagraph"/>
              <w:ind w:left="0"/>
              <w:rPr>
                <w:rFonts w:asciiTheme="minorHAnsi" w:hAnsiTheme="minorHAnsi"/>
                <w:sz w:val="20"/>
                <w:szCs w:val="20"/>
              </w:rPr>
            </w:pPr>
          </w:p>
        </w:tc>
        <w:tc>
          <w:tcPr>
            <w:tcW w:w="2115" w:type="dxa"/>
          </w:tcPr>
          <w:p w14:paraId="1111CFEC" w14:textId="6619BED9" w:rsidR="59A44109" w:rsidRDefault="59A44109" w:rsidP="59A44109">
            <w:pPr>
              <w:pStyle w:val="ListParagraph"/>
              <w:ind w:left="0"/>
              <w:rPr>
                <w:rFonts w:asciiTheme="minorHAnsi" w:hAnsiTheme="minorHAnsi"/>
                <w:sz w:val="20"/>
                <w:szCs w:val="20"/>
              </w:rPr>
            </w:pPr>
          </w:p>
        </w:tc>
        <w:tc>
          <w:tcPr>
            <w:tcW w:w="2160" w:type="dxa"/>
          </w:tcPr>
          <w:p w14:paraId="6AE5B5F7" w14:textId="67FED82A" w:rsidR="59A44109" w:rsidRDefault="59A44109" w:rsidP="59A44109">
            <w:pPr>
              <w:pStyle w:val="ListParagraph"/>
              <w:ind w:left="0"/>
              <w:rPr>
                <w:rFonts w:asciiTheme="minorHAnsi" w:hAnsiTheme="minorHAnsi"/>
                <w:sz w:val="20"/>
                <w:szCs w:val="20"/>
              </w:rPr>
            </w:pPr>
          </w:p>
        </w:tc>
        <w:tc>
          <w:tcPr>
            <w:tcW w:w="2175" w:type="dxa"/>
          </w:tcPr>
          <w:p w14:paraId="6D9A29EB" w14:textId="77777777" w:rsidR="59A44109" w:rsidRDefault="59A44109" w:rsidP="59A44109">
            <w:pPr>
              <w:pStyle w:val="ListParagraph"/>
              <w:ind w:left="0"/>
              <w:rPr>
                <w:rFonts w:asciiTheme="minorHAnsi" w:hAnsiTheme="minorHAnsi"/>
                <w:i/>
                <w:iCs/>
                <w:sz w:val="20"/>
                <w:szCs w:val="20"/>
              </w:rPr>
            </w:pPr>
          </w:p>
        </w:tc>
      </w:tr>
    </w:tbl>
    <w:p w14:paraId="33C2E59B" w14:textId="6A8A67FC" w:rsidR="59A44109" w:rsidRDefault="59A44109" w:rsidP="59A44109">
      <w:pPr>
        <w:rPr>
          <w:rFonts w:asciiTheme="minorHAnsi" w:eastAsiaTheme="minorEastAsia" w:hAnsiTheme="minorHAnsi" w:cstheme="minorBidi"/>
          <w:i/>
          <w:iCs/>
          <w:color w:val="000000" w:themeColor="text1"/>
        </w:rPr>
      </w:pPr>
    </w:p>
    <w:sectPr w:rsidR="59A44109" w:rsidSect="00D335F2">
      <w:headerReference w:type="default" r:id="rId12"/>
      <w:footerReference w:type="even" r:id="rId13"/>
      <w:footerReference w:type="default" r:id="rId14"/>
      <w:pgSz w:w="12240" w:h="15840"/>
      <w:pgMar w:top="720"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9607A" w14:textId="77777777" w:rsidR="009C2EFD" w:rsidRDefault="009C2EFD" w:rsidP="00216EBF">
      <w:r>
        <w:separator/>
      </w:r>
    </w:p>
  </w:endnote>
  <w:endnote w:type="continuationSeparator" w:id="0">
    <w:p w14:paraId="6A019EFA" w14:textId="77777777" w:rsidR="009C2EFD" w:rsidRDefault="009C2EFD" w:rsidP="00216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28462646"/>
      <w:docPartObj>
        <w:docPartGallery w:val="Page Numbers (Bottom of Page)"/>
        <w:docPartUnique/>
      </w:docPartObj>
    </w:sdtPr>
    <w:sdtContent>
      <w:p w14:paraId="5463C125" w14:textId="150F1940" w:rsidR="0049136A" w:rsidRDefault="0049136A" w:rsidP="004E563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10B0775" w14:textId="77777777" w:rsidR="00CB2A0B" w:rsidRDefault="00CB2A0B" w:rsidP="0049136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27058398"/>
      <w:docPartObj>
        <w:docPartGallery w:val="Page Numbers (Bottom of Page)"/>
        <w:docPartUnique/>
      </w:docPartObj>
    </w:sdtPr>
    <w:sdtContent>
      <w:p w14:paraId="1B5BC8F2" w14:textId="4673DFE0" w:rsidR="0049136A" w:rsidRDefault="0049136A" w:rsidP="004E563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A10B2">
          <w:rPr>
            <w:rStyle w:val="PageNumber"/>
            <w:noProof/>
          </w:rPr>
          <w:t>1</w:t>
        </w:r>
        <w:r>
          <w:rPr>
            <w:rStyle w:val="PageNumber"/>
          </w:rPr>
          <w:fldChar w:fldCharType="end"/>
        </w:r>
      </w:p>
    </w:sdtContent>
  </w:sdt>
  <w:p w14:paraId="37B7F688" w14:textId="77777777" w:rsidR="00216EBF" w:rsidRDefault="00216E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32F10" w14:textId="77777777" w:rsidR="009C2EFD" w:rsidRDefault="009C2EFD" w:rsidP="00216EBF">
      <w:r>
        <w:separator/>
      </w:r>
    </w:p>
  </w:footnote>
  <w:footnote w:type="continuationSeparator" w:id="0">
    <w:p w14:paraId="6BF059DC" w14:textId="77777777" w:rsidR="009C2EFD" w:rsidRDefault="009C2EFD" w:rsidP="00216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shd w:val="clear" w:color="auto" w:fill="000000" w:themeFill="text1"/>
      <w:tblCellMar>
        <w:top w:w="115" w:type="dxa"/>
        <w:left w:w="115" w:type="dxa"/>
        <w:bottom w:w="115" w:type="dxa"/>
        <w:right w:w="115" w:type="dxa"/>
      </w:tblCellMar>
      <w:tblLook w:val="04A0" w:firstRow="1" w:lastRow="0" w:firstColumn="1" w:lastColumn="0" w:noHBand="0" w:noVBand="1"/>
    </w:tblPr>
    <w:tblGrid>
      <w:gridCol w:w="4618"/>
      <w:gridCol w:w="6182"/>
    </w:tblGrid>
    <w:tr w:rsidR="00FE4066" w14:paraId="2E230EB7" w14:textId="77777777" w:rsidTr="00D335F2">
      <w:trPr>
        <w:jc w:val="right"/>
      </w:trPr>
      <w:tc>
        <w:tcPr>
          <w:tcW w:w="0" w:type="auto"/>
          <w:shd w:val="clear" w:color="auto" w:fill="000000" w:themeFill="text1"/>
          <w:vAlign w:val="center"/>
        </w:tcPr>
        <w:p w14:paraId="7E1642CF" w14:textId="14B883C8" w:rsidR="00144236" w:rsidRDefault="00144236">
          <w:pPr>
            <w:pStyle w:val="Header"/>
            <w:rPr>
              <w:caps/>
              <w:color w:val="FFFFFF" w:themeColor="background1"/>
            </w:rPr>
          </w:pPr>
          <w:r>
            <w:rPr>
              <w:caps/>
              <w:noProof/>
              <w:color w:val="FFFFFF" w:themeColor="background1"/>
            </w:rPr>
            <w:drawing>
              <wp:inline distT="0" distB="0" distL="0" distR="0" wp14:anchorId="4C353815" wp14:editId="37F7ED44">
                <wp:extent cx="1371600" cy="38710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vsu_horizontal_logo-2048x578.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371600" cy="387103"/>
                        </a:xfrm>
                        <a:prstGeom prst="rect">
                          <a:avLst/>
                        </a:prstGeom>
                        <a:ln>
                          <a:noFill/>
                        </a:ln>
                        <a:extLst>
                          <a:ext uri="{53640926-AAD7-44D8-BBD7-CCE9431645EC}">
                            <a14:shadowObscured xmlns:a14="http://schemas.microsoft.com/office/drawing/2010/main"/>
                          </a:ext>
                        </a:extLst>
                      </pic:spPr>
                    </pic:pic>
                  </a:graphicData>
                </a:graphic>
              </wp:inline>
            </w:drawing>
          </w:r>
        </w:p>
      </w:tc>
      <w:tc>
        <w:tcPr>
          <w:tcW w:w="0" w:type="auto"/>
          <w:shd w:val="clear" w:color="auto" w:fill="000000" w:themeFill="text1"/>
          <w:vAlign w:val="center"/>
        </w:tcPr>
        <w:p w14:paraId="370DF955" w14:textId="2220F2E2" w:rsidR="00144236" w:rsidRPr="005021C9" w:rsidRDefault="00D335F2" w:rsidP="00FE4066">
          <w:pPr>
            <w:pStyle w:val="Header"/>
            <w:jc w:val="right"/>
            <w:rPr>
              <w:rFonts w:ascii="Times New Roman" w:hAnsi="Times New Roman"/>
              <w:caps/>
              <w:color w:val="FFFFFF" w:themeColor="background1"/>
            </w:rPr>
          </w:pPr>
          <w:r w:rsidRPr="005021C9">
            <w:rPr>
              <w:rFonts w:ascii="Times New Roman" w:hAnsi="Times New Roman"/>
              <w:color w:val="FFFFFF" w:themeColor="background1"/>
            </w:rPr>
            <w:t xml:space="preserve"> </w:t>
          </w:r>
          <w:sdt>
            <w:sdtPr>
              <w:rPr>
                <w:rFonts w:ascii="Times New Roman" w:hAnsi="Times New Roman"/>
                <w:caps/>
                <w:color w:val="FFFFFF" w:themeColor="background1"/>
              </w:rPr>
              <w:alias w:val="Title"/>
              <w:tag w:val=""/>
              <w:id w:val="-773790484"/>
              <w:placeholder>
                <w:docPart w:val="ECB1DD56780546EB84F9420F2BFB72E4"/>
              </w:placeholder>
              <w:dataBinding w:prefixMappings="xmlns:ns0='http://purl.org/dc/elements/1.1/' xmlns:ns1='http://schemas.openxmlformats.org/package/2006/metadata/core-properties' " w:xpath="/ns1:coreProperties[1]/ns0:title[1]" w:storeItemID="{6C3C8BC8-F283-45AE-878A-BAB7291924A1}"/>
              <w:text/>
            </w:sdtPr>
            <w:sdtContent>
              <w:r w:rsidR="00FE4066">
                <w:rPr>
                  <w:rFonts w:ascii="Times New Roman" w:hAnsi="Times New Roman"/>
                  <w:color w:val="FFFFFF" w:themeColor="background1"/>
                </w:rPr>
                <w:t>2024 Program Report Guidelines</w:t>
              </w:r>
            </w:sdtContent>
          </w:sdt>
        </w:p>
      </w:tc>
    </w:tr>
  </w:tbl>
  <w:p w14:paraId="157DC890" w14:textId="17D54B9D" w:rsidR="00216EBF" w:rsidRDefault="00216EBF" w:rsidP="00E632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16336"/>
    <w:multiLevelType w:val="hybridMultilevel"/>
    <w:tmpl w:val="17464A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734098"/>
    <w:multiLevelType w:val="hybridMultilevel"/>
    <w:tmpl w:val="847E60BC"/>
    <w:lvl w:ilvl="0" w:tplc="17F45056">
      <w:start w:val="1"/>
      <w:numFmt w:val="decimal"/>
      <w:lvlText w:val="%1."/>
      <w:lvlJc w:val="left"/>
      <w:pPr>
        <w:ind w:left="2160" w:hanging="360"/>
      </w:pPr>
      <w:rPr>
        <w:rFonts w:ascii="Calibri" w:eastAsia="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B14F6D"/>
    <w:multiLevelType w:val="hybridMultilevel"/>
    <w:tmpl w:val="7AF0E110"/>
    <w:lvl w:ilvl="0" w:tplc="0FC67E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CE5C2"/>
    <w:multiLevelType w:val="hybridMultilevel"/>
    <w:tmpl w:val="B1EC27A4"/>
    <w:lvl w:ilvl="0" w:tplc="4AA2973C">
      <w:start w:val="1"/>
      <w:numFmt w:val="decimal"/>
      <w:lvlText w:val="%1."/>
      <w:lvlJc w:val="left"/>
      <w:pPr>
        <w:ind w:left="720" w:hanging="360"/>
      </w:pPr>
      <w:rPr>
        <w:rFonts w:ascii="Cambria,Calibri" w:hAnsi="Cambria,Calibri" w:hint="default"/>
      </w:rPr>
    </w:lvl>
    <w:lvl w:ilvl="1" w:tplc="74427890">
      <w:start w:val="1"/>
      <w:numFmt w:val="lowerLetter"/>
      <w:lvlText w:val="%2."/>
      <w:lvlJc w:val="left"/>
      <w:pPr>
        <w:ind w:left="1440" w:hanging="360"/>
      </w:pPr>
    </w:lvl>
    <w:lvl w:ilvl="2" w:tplc="CAA848D8">
      <w:start w:val="1"/>
      <w:numFmt w:val="lowerRoman"/>
      <w:lvlText w:val="%3."/>
      <w:lvlJc w:val="right"/>
      <w:pPr>
        <w:ind w:left="2160" w:hanging="180"/>
      </w:pPr>
    </w:lvl>
    <w:lvl w:ilvl="3" w:tplc="E84067D4">
      <w:start w:val="1"/>
      <w:numFmt w:val="decimal"/>
      <w:lvlText w:val="%4."/>
      <w:lvlJc w:val="left"/>
      <w:pPr>
        <w:ind w:left="2880" w:hanging="360"/>
      </w:pPr>
    </w:lvl>
    <w:lvl w:ilvl="4" w:tplc="CD1C64BC">
      <w:start w:val="1"/>
      <w:numFmt w:val="lowerLetter"/>
      <w:lvlText w:val="%5."/>
      <w:lvlJc w:val="left"/>
      <w:pPr>
        <w:ind w:left="3600" w:hanging="360"/>
      </w:pPr>
    </w:lvl>
    <w:lvl w:ilvl="5" w:tplc="0B8076CC">
      <w:start w:val="1"/>
      <w:numFmt w:val="lowerRoman"/>
      <w:lvlText w:val="%6."/>
      <w:lvlJc w:val="right"/>
      <w:pPr>
        <w:ind w:left="4320" w:hanging="180"/>
      </w:pPr>
    </w:lvl>
    <w:lvl w:ilvl="6" w:tplc="EC52CCE4">
      <w:start w:val="1"/>
      <w:numFmt w:val="decimal"/>
      <w:lvlText w:val="%7."/>
      <w:lvlJc w:val="left"/>
      <w:pPr>
        <w:ind w:left="5040" w:hanging="360"/>
      </w:pPr>
    </w:lvl>
    <w:lvl w:ilvl="7" w:tplc="CB181490">
      <w:start w:val="1"/>
      <w:numFmt w:val="lowerLetter"/>
      <w:lvlText w:val="%8."/>
      <w:lvlJc w:val="left"/>
      <w:pPr>
        <w:ind w:left="5760" w:hanging="360"/>
      </w:pPr>
    </w:lvl>
    <w:lvl w:ilvl="8" w:tplc="34AAC4A8">
      <w:start w:val="1"/>
      <w:numFmt w:val="lowerRoman"/>
      <w:lvlText w:val="%9."/>
      <w:lvlJc w:val="right"/>
      <w:pPr>
        <w:ind w:left="6480" w:hanging="180"/>
      </w:pPr>
    </w:lvl>
  </w:abstractNum>
  <w:abstractNum w:abstractNumId="4" w15:restartNumberingAfterBreak="0">
    <w:nsid w:val="16A15CBB"/>
    <w:multiLevelType w:val="hybridMultilevel"/>
    <w:tmpl w:val="51C674AC"/>
    <w:lvl w:ilvl="0" w:tplc="55F05778">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9327E7C"/>
    <w:multiLevelType w:val="hybridMultilevel"/>
    <w:tmpl w:val="28325A56"/>
    <w:lvl w:ilvl="0" w:tplc="17F45056">
      <w:start w:val="1"/>
      <w:numFmt w:val="decimal"/>
      <w:lvlText w:val="%1."/>
      <w:lvlJc w:val="left"/>
      <w:pPr>
        <w:ind w:left="2160" w:hanging="360"/>
      </w:pPr>
      <w:rPr>
        <w:rFonts w:ascii="Calibri" w:eastAsia="Calibri" w:hAnsi="Calibri" w:cs="Times New Roman" w:hint="default"/>
      </w:rPr>
    </w:lvl>
    <w:lvl w:ilvl="1" w:tplc="04090019">
      <w:start w:val="1"/>
      <w:numFmt w:val="lowerLetter"/>
      <w:lvlText w:val="%2."/>
      <w:lvlJc w:val="left"/>
      <w:pPr>
        <w:ind w:left="1440" w:hanging="360"/>
      </w:pPr>
    </w:lvl>
    <w:lvl w:ilvl="2" w:tplc="B4C2E6A2">
      <w:start w:val="1"/>
      <w:numFmt w:val="upperLetter"/>
      <w:lvlText w:val="%3."/>
      <w:lvlJc w:val="left"/>
      <w:pPr>
        <w:ind w:left="2340" w:hanging="360"/>
      </w:pPr>
      <w:rPr>
        <w:rFonts w:hint="default"/>
      </w:rPr>
    </w:lvl>
    <w:lvl w:ilvl="3" w:tplc="08FCF474">
      <w:start w:val="1"/>
      <w:numFmt w:val="bullet"/>
      <w:lvlText w:val=""/>
      <w:lvlJc w:val="left"/>
      <w:pPr>
        <w:ind w:left="2880" w:hanging="360"/>
      </w:pPr>
      <w:rPr>
        <w:rFonts w:ascii="Symbol" w:eastAsia="Calibri" w:hAnsi="Symbol"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4217E3"/>
    <w:multiLevelType w:val="hybridMultilevel"/>
    <w:tmpl w:val="F4DEB3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F346DB4"/>
    <w:multiLevelType w:val="hybridMultilevel"/>
    <w:tmpl w:val="478C2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8627B4"/>
    <w:multiLevelType w:val="hybridMultilevel"/>
    <w:tmpl w:val="9E02427E"/>
    <w:lvl w:ilvl="0" w:tplc="04090015">
      <w:start w:val="1"/>
      <w:numFmt w:val="upp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80BFD2"/>
    <w:multiLevelType w:val="hybridMultilevel"/>
    <w:tmpl w:val="CA7C7842"/>
    <w:lvl w:ilvl="0" w:tplc="D88897F6">
      <w:start w:val="1"/>
      <w:numFmt w:val="decimal"/>
      <w:lvlText w:val="%1."/>
      <w:lvlJc w:val="left"/>
      <w:pPr>
        <w:ind w:left="720" w:hanging="360"/>
      </w:pPr>
      <w:rPr>
        <w:rFonts w:ascii="Cambria,Calibri" w:hAnsi="Cambria,Calibri" w:hint="default"/>
      </w:rPr>
    </w:lvl>
    <w:lvl w:ilvl="1" w:tplc="66DA491E">
      <w:start w:val="1"/>
      <w:numFmt w:val="lowerLetter"/>
      <w:lvlText w:val="%2."/>
      <w:lvlJc w:val="left"/>
      <w:pPr>
        <w:ind w:left="1440" w:hanging="360"/>
      </w:pPr>
    </w:lvl>
    <w:lvl w:ilvl="2" w:tplc="72082FC6">
      <w:start w:val="1"/>
      <w:numFmt w:val="lowerRoman"/>
      <w:lvlText w:val="%3."/>
      <w:lvlJc w:val="right"/>
      <w:pPr>
        <w:ind w:left="2160" w:hanging="180"/>
      </w:pPr>
    </w:lvl>
    <w:lvl w:ilvl="3" w:tplc="169A82AC">
      <w:start w:val="1"/>
      <w:numFmt w:val="decimal"/>
      <w:lvlText w:val="%4."/>
      <w:lvlJc w:val="left"/>
      <w:pPr>
        <w:ind w:left="2880" w:hanging="360"/>
      </w:pPr>
    </w:lvl>
    <w:lvl w:ilvl="4" w:tplc="920AFDFE">
      <w:start w:val="1"/>
      <w:numFmt w:val="lowerLetter"/>
      <w:lvlText w:val="%5."/>
      <w:lvlJc w:val="left"/>
      <w:pPr>
        <w:ind w:left="3600" w:hanging="360"/>
      </w:pPr>
    </w:lvl>
    <w:lvl w:ilvl="5" w:tplc="C5D07102">
      <w:start w:val="1"/>
      <w:numFmt w:val="lowerRoman"/>
      <w:lvlText w:val="%6."/>
      <w:lvlJc w:val="right"/>
      <w:pPr>
        <w:ind w:left="4320" w:hanging="180"/>
      </w:pPr>
    </w:lvl>
    <w:lvl w:ilvl="6" w:tplc="DCEE45EE">
      <w:start w:val="1"/>
      <w:numFmt w:val="decimal"/>
      <w:lvlText w:val="%7."/>
      <w:lvlJc w:val="left"/>
      <w:pPr>
        <w:ind w:left="5040" w:hanging="360"/>
      </w:pPr>
    </w:lvl>
    <w:lvl w:ilvl="7" w:tplc="4A8AEE74">
      <w:start w:val="1"/>
      <w:numFmt w:val="lowerLetter"/>
      <w:lvlText w:val="%8."/>
      <w:lvlJc w:val="left"/>
      <w:pPr>
        <w:ind w:left="5760" w:hanging="360"/>
      </w:pPr>
    </w:lvl>
    <w:lvl w:ilvl="8" w:tplc="626E7F78">
      <w:start w:val="1"/>
      <w:numFmt w:val="lowerRoman"/>
      <w:lvlText w:val="%9."/>
      <w:lvlJc w:val="right"/>
      <w:pPr>
        <w:ind w:left="6480" w:hanging="180"/>
      </w:pPr>
    </w:lvl>
  </w:abstractNum>
  <w:abstractNum w:abstractNumId="10" w15:restartNumberingAfterBreak="0">
    <w:nsid w:val="49091A8B"/>
    <w:multiLevelType w:val="hybridMultilevel"/>
    <w:tmpl w:val="DA020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C873D8"/>
    <w:multiLevelType w:val="hybridMultilevel"/>
    <w:tmpl w:val="478C2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D07C86"/>
    <w:multiLevelType w:val="hybridMultilevel"/>
    <w:tmpl w:val="C652BBE4"/>
    <w:lvl w:ilvl="0" w:tplc="08EC922A">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25E2B50"/>
    <w:multiLevelType w:val="hybridMultilevel"/>
    <w:tmpl w:val="E912156A"/>
    <w:lvl w:ilvl="0" w:tplc="2F7AC1CC">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7D6407"/>
    <w:multiLevelType w:val="hybridMultilevel"/>
    <w:tmpl w:val="69E25DEA"/>
    <w:lvl w:ilvl="0" w:tplc="35266864">
      <w:start w:val="1"/>
      <w:numFmt w:val="decimal"/>
      <w:lvlText w:val="%1."/>
      <w:lvlJc w:val="left"/>
      <w:pPr>
        <w:ind w:left="720" w:hanging="360"/>
      </w:pPr>
    </w:lvl>
    <w:lvl w:ilvl="1" w:tplc="633696A2">
      <w:start w:val="1"/>
      <w:numFmt w:val="lowerLetter"/>
      <w:lvlText w:val="%2."/>
      <w:lvlJc w:val="left"/>
      <w:pPr>
        <w:ind w:left="1440" w:hanging="360"/>
      </w:pPr>
    </w:lvl>
    <w:lvl w:ilvl="2" w:tplc="28ACACBE">
      <w:start w:val="1"/>
      <w:numFmt w:val="lowerRoman"/>
      <w:lvlText w:val="%3."/>
      <w:lvlJc w:val="right"/>
      <w:pPr>
        <w:ind w:left="2160" w:hanging="180"/>
      </w:pPr>
    </w:lvl>
    <w:lvl w:ilvl="3" w:tplc="694059DE">
      <w:start w:val="1"/>
      <w:numFmt w:val="decimal"/>
      <w:lvlText w:val="%4."/>
      <w:lvlJc w:val="left"/>
      <w:pPr>
        <w:ind w:left="2880" w:hanging="360"/>
      </w:pPr>
    </w:lvl>
    <w:lvl w:ilvl="4" w:tplc="F982AB76">
      <w:start w:val="1"/>
      <w:numFmt w:val="lowerLetter"/>
      <w:lvlText w:val="%5."/>
      <w:lvlJc w:val="left"/>
      <w:pPr>
        <w:ind w:left="3600" w:hanging="360"/>
      </w:pPr>
    </w:lvl>
    <w:lvl w:ilvl="5" w:tplc="678A971E">
      <w:start w:val="1"/>
      <w:numFmt w:val="lowerRoman"/>
      <w:lvlText w:val="%6."/>
      <w:lvlJc w:val="right"/>
      <w:pPr>
        <w:ind w:left="4320" w:hanging="180"/>
      </w:pPr>
    </w:lvl>
    <w:lvl w:ilvl="6" w:tplc="D7C2D5EE">
      <w:start w:val="1"/>
      <w:numFmt w:val="decimal"/>
      <w:lvlText w:val="%7."/>
      <w:lvlJc w:val="left"/>
      <w:pPr>
        <w:ind w:left="5040" w:hanging="360"/>
      </w:pPr>
    </w:lvl>
    <w:lvl w:ilvl="7" w:tplc="A3405C60">
      <w:start w:val="1"/>
      <w:numFmt w:val="lowerLetter"/>
      <w:lvlText w:val="%8."/>
      <w:lvlJc w:val="left"/>
      <w:pPr>
        <w:ind w:left="5760" w:hanging="360"/>
      </w:pPr>
    </w:lvl>
    <w:lvl w:ilvl="8" w:tplc="4164196C">
      <w:start w:val="1"/>
      <w:numFmt w:val="lowerRoman"/>
      <w:lvlText w:val="%9."/>
      <w:lvlJc w:val="right"/>
      <w:pPr>
        <w:ind w:left="6480" w:hanging="180"/>
      </w:pPr>
    </w:lvl>
  </w:abstractNum>
  <w:abstractNum w:abstractNumId="15" w15:restartNumberingAfterBreak="0">
    <w:nsid w:val="5B5D587A"/>
    <w:multiLevelType w:val="hybridMultilevel"/>
    <w:tmpl w:val="377CD8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BEF1BBE"/>
    <w:multiLevelType w:val="hybridMultilevel"/>
    <w:tmpl w:val="699E321A"/>
    <w:lvl w:ilvl="0" w:tplc="17F45056">
      <w:start w:val="1"/>
      <w:numFmt w:val="decimal"/>
      <w:lvlText w:val="%1."/>
      <w:lvlJc w:val="left"/>
      <w:pPr>
        <w:ind w:left="2160" w:hanging="360"/>
      </w:pPr>
      <w:rPr>
        <w:rFonts w:ascii="Calibri" w:eastAsia="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7E3A3F"/>
    <w:multiLevelType w:val="hybridMultilevel"/>
    <w:tmpl w:val="A17A773C"/>
    <w:lvl w:ilvl="0" w:tplc="2F7AC1CC">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6F1943"/>
    <w:multiLevelType w:val="hybridMultilevel"/>
    <w:tmpl w:val="4C9A3686"/>
    <w:lvl w:ilvl="0" w:tplc="2F7AC1C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19438B3"/>
    <w:multiLevelType w:val="hybridMultilevel"/>
    <w:tmpl w:val="87C65A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0E5F78"/>
    <w:multiLevelType w:val="hybridMultilevel"/>
    <w:tmpl w:val="8C60B05A"/>
    <w:lvl w:ilvl="0" w:tplc="F0C65CAC">
      <w:numFmt w:val="bullet"/>
      <w:lvlText w:val="-"/>
      <w:lvlJc w:val="left"/>
      <w:pPr>
        <w:ind w:left="1080" w:hanging="360"/>
      </w:pPr>
      <w:rPr>
        <w:rFonts w:ascii="Cambria" w:eastAsia="Calibri" w:hAnsi="Cambria"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38F8394"/>
    <w:multiLevelType w:val="hybridMultilevel"/>
    <w:tmpl w:val="3CAE6812"/>
    <w:lvl w:ilvl="0" w:tplc="DE66AAA4">
      <w:start w:val="1"/>
      <w:numFmt w:val="decimal"/>
      <w:lvlText w:val="%1."/>
      <w:lvlJc w:val="left"/>
      <w:pPr>
        <w:ind w:left="720" w:hanging="360"/>
      </w:pPr>
      <w:rPr>
        <w:rFonts w:ascii="Cambria" w:hAnsi="Cambria" w:hint="default"/>
      </w:rPr>
    </w:lvl>
    <w:lvl w:ilvl="1" w:tplc="E826A6F0">
      <w:start w:val="1"/>
      <w:numFmt w:val="lowerLetter"/>
      <w:lvlText w:val="%2."/>
      <w:lvlJc w:val="left"/>
      <w:pPr>
        <w:ind w:left="1440" w:hanging="360"/>
      </w:pPr>
    </w:lvl>
    <w:lvl w:ilvl="2" w:tplc="F28A57A4">
      <w:start w:val="1"/>
      <w:numFmt w:val="lowerRoman"/>
      <w:lvlText w:val="%3."/>
      <w:lvlJc w:val="right"/>
      <w:pPr>
        <w:ind w:left="2160" w:hanging="180"/>
      </w:pPr>
    </w:lvl>
    <w:lvl w:ilvl="3" w:tplc="ABF8BECC">
      <w:start w:val="1"/>
      <w:numFmt w:val="decimal"/>
      <w:lvlText w:val="%4."/>
      <w:lvlJc w:val="left"/>
      <w:pPr>
        <w:ind w:left="2880" w:hanging="360"/>
      </w:pPr>
    </w:lvl>
    <w:lvl w:ilvl="4" w:tplc="18FE3634">
      <w:start w:val="1"/>
      <w:numFmt w:val="lowerLetter"/>
      <w:lvlText w:val="%5."/>
      <w:lvlJc w:val="left"/>
      <w:pPr>
        <w:ind w:left="3600" w:hanging="360"/>
      </w:pPr>
    </w:lvl>
    <w:lvl w:ilvl="5" w:tplc="BC209076">
      <w:start w:val="1"/>
      <w:numFmt w:val="lowerRoman"/>
      <w:lvlText w:val="%6."/>
      <w:lvlJc w:val="right"/>
      <w:pPr>
        <w:ind w:left="4320" w:hanging="180"/>
      </w:pPr>
    </w:lvl>
    <w:lvl w:ilvl="6" w:tplc="7818C8B0">
      <w:start w:val="1"/>
      <w:numFmt w:val="decimal"/>
      <w:lvlText w:val="%7."/>
      <w:lvlJc w:val="left"/>
      <w:pPr>
        <w:ind w:left="5040" w:hanging="360"/>
      </w:pPr>
    </w:lvl>
    <w:lvl w:ilvl="7" w:tplc="AA2A9102">
      <w:start w:val="1"/>
      <w:numFmt w:val="lowerLetter"/>
      <w:lvlText w:val="%8."/>
      <w:lvlJc w:val="left"/>
      <w:pPr>
        <w:ind w:left="5760" w:hanging="360"/>
      </w:pPr>
    </w:lvl>
    <w:lvl w:ilvl="8" w:tplc="5D284E3C">
      <w:start w:val="1"/>
      <w:numFmt w:val="lowerRoman"/>
      <w:lvlText w:val="%9."/>
      <w:lvlJc w:val="right"/>
      <w:pPr>
        <w:ind w:left="6480" w:hanging="180"/>
      </w:pPr>
    </w:lvl>
  </w:abstractNum>
  <w:abstractNum w:abstractNumId="22" w15:restartNumberingAfterBreak="0">
    <w:nsid w:val="76C36B90"/>
    <w:multiLevelType w:val="multilevel"/>
    <w:tmpl w:val="9984D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C18E46"/>
    <w:multiLevelType w:val="hybridMultilevel"/>
    <w:tmpl w:val="C310D028"/>
    <w:lvl w:ilvl="0" w:tplc="0AC0D034">
      <w:start w:val="1"/>
      <w:numFmt w:val="decimal"/>
      <w:lvlText w:val="%1."/>
      <w:lvlJc w:val="left"/>
      <w:pPr>
        <w:ind w:left="720" w:hanging="360"/>
      </w:pPr>
      <w:rPr>
        <w:rFonts w:ascii="Cambria" w:hAnsi="Cambria" w:hint="default"/>
      </w:rPr>
    </w:lvl>
    <w:lvl w:ilvl="1" w:tplc="EAE87CE8">
      <w:start w:val="1"/>
      <w:numFmt w:val="lowerLetter"/>
      <w:lvlText w:val="%2."/>
      <w:lvlJc w:val="left"/>
      <w:pPr>
        <w:ind w:left="1440" w:hanging="360"/>
      </w:pPr>
    </w:lvl>
    <w:lvl w:ilvl="2" w:tplc="2C18E11A">
      <w:start w:val="1"/>
      <w:numFmt w:val="lowerRoman"/>
      <w:lvlText w:val="%3."/>
      <w:lvlJc w:val="right"/>
      <w:pPr>
        <w:ind w:left="2160" w:hanging="180"/>
      </w:pPr>
    </w:lvl>
    <w:lvl w:ilvl="3" w:tplc="5D6EB184">
      <w:start w:val="1"/>
      <w:numFmt w:val="decimal"/>
      <w:lvlText w:val="%4."/>
      <w:lvlJc w:val="left"/>
      <w:pPr>
        <w:ind w:left="2880" w:hanging="360"/>
      </w:pPr>
    </w:lvl>
    <w:lvl w:ilvl="4" w:tplc="CC383E38">
      <w:start w:val="1"/>
      <w:numFmt w:val="lowerLetter"/>
      <w:lvlText w:val="%5."/>
      <w:lvlJc w:val="left"/>
      <w:pPr>
        <w:ind w:left="3600" w:hanging="360"/>
      </w:pPr>
    </w:lvl>
    <w:lvl w:ilvl="5" w:tplc="4ADE89B2">
      <w:start w:val="1"/>
      <w:numFmt w:val="lowerRoman"/>
      <w:lvlText w:val="%6."/>
      <w:lvlJc w:val="right"/>
      <w:pPr>
        <w:ind w:left="4320" w:hanging="180"/>
      </w:pPr>
    </w:lvl>
    <w:lvl w:ilvl="6" w:tplc="FA02E3A4">
      <w:start w:val="1"/>
      <w:numFmt w:val="decimal"/>
      <w:lvlText w:val="%7."/>
      <w:lvlJc w:val="left"/>
      <w:pPr>
        <w:ind w:left="5040" w:hanging="360"/>
      </w:pPr>
    </w:lvl>
    <w:lvl w:ilvl="7" w:tplc="9E768908">
      <w:start w:val="1"/>
      <w:numFmt w:val="lowerLetter"/>
      <w:lvlText w:val="%8."/>
      <w:lvlJc w:val="left"/>
      <w:pPr>
        <w:ind w:left="5760" w:hanging="360"/>
      </w:pPr>
    </w:lvl>
    <w:lvl w:ilvl="8" w:tplc="970AFF72">
      <w:start w:val="1"/>
      <w:numFmt w:val="lowerRoman"/>
      <w:lvlText w:val="%9."/>
      <w:lvlJc w:val="right"/>
      <w:pPr>
        <w:ind w:left="6480" w:hanging="180"/>
      </w:pPr>
    </w:lvl>
  </w:abstractNum>
  <w:abstractNum w:abstractNumId="24" w15:restartNumberingAfterBreak="0">
    <w:nsid w:val="7FAF2C88"/>
    <w:multiLevelType w:val="hybridMultilevel"/>
    <w:tmpl w:val="5EE622A2"/>
    <w:lvl w:ilvl="0" w:tplc="6FCED50E">
      <w:start w:val="1"/>
      <w:numFmt w:val="decimal"/>
      <w:lvlText w:val="%1."/>
      <w:lvlJc w:val="left"/>
      <w:pPr>
        <w:ind w:left="720" w:hanging="360"/>
      </w:pPr>
      <w:rPr>
        <w:rFonts w:asciiTheme="minorHAnsi" w:eastAsia="Calibri" w:hAnsiTheme="minorHAnsi"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9468630">
    <w:abstractNumId w:val="14"/>
  </w:num>
  <w:num w:numId="2" w16cid:durableId="36855582">
    <w:abstractNumId w:val="18"/>
  </w:num>
  <w:num w:numId="3" w16cid:durableId="1444959164">
    <w:abstractNumId w:val="0"/>
  </w:num>
  <w:num w:numId="4" w16cid:durableId="288127168">
    <w:abstractNumId w:val="19"/>
  </w:num>
  <w:num w:numId="5" w16cid:durableId="1058288824">
    <w:abstractNumId w:val="24"/>
  </w:num>
  <w:num w:numId="6" w16cid:durableId="1283226969">
    <w:abstractNumId w:val="5"/>
  </w:num>
  <w:num w:numId="7" w16cid:durableId="1633513620">
    <w:abstractNumId w:val="16"/>
  </w:num>
  <w:num w:numId="8" w16cid:durableId="495414534">
    <w:abstractNumId w:val="2"/>
  </w:num>
  <w:num w:numId="9" w16cid:durableId="870723037">
    <w:abstractNumId w:val="15"/>
  </w:num>
  <w:num w:numId="10" w16cid:durableId="1872377282">
    <w:abstractNumId w:val="6"/>
  </w:num>
  <w:num w:numId="11" w16cid:durableId="1539388683">
    <w:abstractNumId w:val="7"/>
  </w:num>
  <w:num w:numId="12" w16cid:durableId="614872501">
    <w:abstractNumId w:val="11"/>
  </w:num>
  <w:num w:numId="13" w16cid:durableId="2061901406">
    <w:abstractNumId w:val="13"/>
  </w:num>
  <w:num w:numId="14" w16cid:durableId="585069203">
    <w:abstractNumId w:val="17"/>
  </w:num>
  <w:num w:numId="15" w16cid:durableId="2113042610">
    <w:abstractNumId w:val="1"/>
  </w:num>
  <w:num w:numId="16" w16cid:durableId="1455058763">
    <w:abstractNumId w:val="8"/>
  </w:num>
  <w:num w:numId="17" w16cid:durableId="399524854">
    <w:abstractNumId w:val="4"/>
  </w:num>
  <w:num w:numId="18" w16cid:durableId="86274091">
    <w:abstractNumId w:val="10"/>
  </w:num>
  <w:num w:numId="19" w16cid:durableId="791705451">
    <w:abstractNumId w:val="22"/>
  </w:num>
  <w:num w:numId="20" w16cid:durableId="1224095343">
    <w:abstractNumId w:val="20"/>
  </w:num>
  <w:num w:numId="21" w16cid:durableId="912392346">
    <w:abstractNumId w:val="9"/>
  </w:num>
  <w:num w:numId="22" w16cid:durableId="126551352">
    <w:abstractNumId w:val="3"/>
  </w:num>
  <w:num w:numId="23" w16cid:durableId="1763255474">
    <w:abstractNumId w:val="21"/>
  </w:num>
  <w:num w:numId="24" w16cid:durableId="1943142794">
    <w:abstractNumId w:val="23"/>
  </w:num>
  <w:num w:numId="25" w16cid:durableId="20640622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14D"/>
    <w:rsid w:val="000420EF"/>
    <w:rsid w:val="000711A8"/>
    <w:rsid w:val="000C0CBD"/>
    <w:rsid w:val="000D6137"/>
    <w:rsid w:val="00100264"/>
    <w:rsid w:val="001360FE"/>
    <w:rsid w:val="00142EE1"/>
    <w:rsid w:val="00144236"/>
    <w:rsid w:val="001448D0"/>
    <w:rsid w:val="00144CA7"/>
    <w:rsid w:val="00164B34"/>
    <w:rsid w:val="001A1BC8"/>
    <w:rsid w:val="001B7BF2"/>
    <w:rsid w:val="001C7F73"/>
    <w:rsid w:val="001D34A6"/>
    <w:rsid w:val="0021144A"/>
    <w:rsid w:val="00216EBF"/>
    <w:rsid w:val="002326AA"/>
    <w:rsid w:val="002577A8"/>
    <w:rsid w:val="002C22AA"/>
    <w:rsid w:val="002C394E"/>
    <w:rsid w:val="002D7C58"/>
    <w:rsid w:val="00301264"/>
    <w:rsid w:val="003058C7"/>
    <w:rsid w:val="003439AB"/>
    <w:rsid w:val="00352E6E"/>
    <w:rsid w:val="00396DC4"/>
    <w:rsid w:val="003D1849"/>
    <w:rsid w:val="003E3A4D"/>
    <w:rsid w:val="00407794"/>
    <w:rsid w:val="00411DF4"/>
    <w:rsid w:val="004422AA"/>
    <w:rsid w:val="00446B78"/>
    <w:rsid w:val="00447B8E"/>
    <w:rsid w:val="00461DA4"/>
    <w:rsid w:val="0046597F"/>
    <w:rsid w:val="0049136A"/>
    <w:rsid w:val="004A0343"/>
    <w:rsid w:val="004D5E27"/>
    <w:rsid w:val="004E0BAE"/>
    <w:rsid w:val="004E2340"/>
    <w:rsid w:val="005021C9"/>
    <w:rsid w:val="00521BC9"/>
    <w:rsid w:val="00525DEB"/>
    <w:rsid w:val="00540CE0"/>
    <w:rsid w:val="00570638"/>
    <w:rsid w:val="00594F3E"/>
    <w:rsid w:val="00597A30"/>
    <w:rsid w:val="005B3FF2"/>
    <w:rsid w:val="005D1D7C"/>
    <w:rsid w:val="005D2CE1"/>
    <w:rsid w:val="005D4AD7"/>
    <w:rsid w:val="005D6D0F"/>
    <w:rsid w:val="005E5ED9"/>
    <w:rsid w:val="005F4CA5"/>
    <w:rsid w:val="00601D4D"/>
    <w:rsid w:val="00613661"/>
    <w:rsid w:val="006464D2"/>
    <w:rsid w:val="00660D5E"/>
    <w:rsid w:val="0067207A"/>
    <w:rsid w:val="006758C7"/>
    <w:rsid w:val="006761B7"/>
    <w:rsid w:val="00676F9D"/>
    <w:rsid w:val="006A731D"/>
    <w:rsid w:val="006C201E"/>
    <w:rsid w:val="006C32BE"/>
    <w:rsid w:val="006C6B18"/>
    <w:rsid w:val="006E60EE"/>
    <w:rsid w:val="006E6D5F"/>
    <w:rsid w:val="006F288C"/>
    <w:rsid w:val="007021F8"/>
    <w:rsid w:val="00753DD5"/>
    <w:rsid w:val="00765C34"/>
    <w:rsid w:val="007913F7"/>
    <w:rsid w:val="007951FF"/>
    <w:rsid w:val="007A1B4F"/>
    <w:rsid w:val="007C251A"/>
    <w:rsid w:val="007E7312"/>
    <w:rsid w:val="00806D85"/>
    <w:rsid w:val="0081047E"/>
    <w:rsid w:val="00836E02"/>
    <w:rsid w:val="008C5E5E"/>
    <w:rsid w:val="008E1707"/>
    <w:rsid w:val="009053F9"/>
    <w:rsid w:val="00906733"/>
    <w:rsid w:val="00916074"/>
    <w:rsid w:val="009254DB"/>
    <w:rsid w:val="00936051"/>
    <w:rsid w:val="00940BB1"/>
    <w:rsid w:val="00945D46"/>
    <w:rsid w:val="0094733F"/>
    <w:rsid w:val="009542F2"/>
    <w:rsid w:val="0099114B"/>
    <w:rsid w:val="009964EB"/>
    <w:rsid w:val="00996C48"/>
    <w:rsid w:val="009C2EFD"/>
    <w:rsid w:val="009D22CB"/>
    <w:rsid w:val="009E3771"/>
    <w:rsid w:val="009F56A9"/>
    <w:rsid w:val="00A0760A"/>
    <w:rsid w:val="00A07ABD"/>
    <w:rsid w:val="00A42841"/>
    <w:rsid w:val="00A4519C"/>
    <w:rsid w:val="00A502EF"/>
    <w:rsid w:val="00AE4F47"/>
    <w:rsid w:val="00AE514D"/>
    <w:rsid w:val="00AF562A"/>
    <w:rsid w:val="00B04483"/>
    <w:rsid w:val="00B50DAB"/>
    <w:rsid w:val="00B66088"/>
    <w:rsid w:val="00BA5CD6"/>
    <w:rsid w:val="00BF721A"/>
    <w:rsid w:val="00C13E9E"/>
    <w:rsid w:val="00C266E8"/>
    <w:rsid w:val="00C40D53"/>
    <w:rsid w:val="00CA4099"/>
    <w:rsid w:val="00CA5B38"/>
    <w:rsid w:val="00CB2A0B"/>
    <w:rsid w:val="00CB67AB"/>
    <w:rsid w:val="00CB7B4D"/>
    <w:rsid w:val="00D14A83"/>
    <w:rsid w:val="00D335F2"/>
    <w:rsid w:val="00D46582"/>
    <w:rsid w:val="00D8534F"/>
    <w:rsid w:val="00DA10B2"/>
    <w:rsid w:val="00DA61FD"/>
    <w:rsid w:val="00DD6334"/>
    <w:rsid w:val="00DF0FEE"/>
    <w:rsid w:val="00E21A03"/>
    <w:rsid w:val="00E37064"/>
    <w:rsid w:val="00E63221"/>
    <w:rsid w:val="00E7642B"/>
    <w:rsid w:val="00ED37F7"/>
    <w:rsid w:val="00EF7110"/>
    <w:rsid w:val="00F27520"/>
    <w:rsid w:val="00F27C13"/>
    <w:rsid w:val="00F5527C"/>
    <w:rsid w:val="00F97AD5"/>
    <w:rsid w:val="00FA3F2D"/>
    <w:rsid w:val="00FB2D31"/>
    <w:rsid w:val="00FC7BD6"/>
    <w:rsid w:val="00FD2257"/>
    <w:rsid w:val="00FE4066"/>
    <w:rsid w:val="00FF28FE"/>
    <w:rsid w:val="01FBA1BB"/>
    <w:rsid w:val="04E73576"/>
    <w:rsid w:val="054ED732"/>
    <w:rsid w:val="068305D7"/>
    <w:rsid w:val="09BAA699"/>
    <w:rsid w:val="0AAFA233"/>
    <w:rsid w:val="0C861466"/>
    <w:rsid w:val="0E6C0E21"/>
    <w:rsid w:val="0F8299E5"/>
    <w:rsid w:val="12F0FF4E"/>
    <w:rsid w:val="144D5E4C"/>
    <w:rsid w:val="1491264B"/>
    <w:rsid w:val="14F50ED7"/>
    <w:rsid w:val="14FA0E7D"/>
    <w:rsid w:val="151B36BC"/>
    <w:rsid w:val="1527F8E2"/>
    <w:rsid w:val="153D3C20"/>
    <w:rsid w:val="16655E29"/>
    <w:rsid w:val="16800144"/>
    <w:rsid w:val="199A273A"/>
    <w:rsid w:val="1A3E5433"/>
    <w:rsid w:val="1BFE1086"/>
    <w:rsid w:val="1C898E3E"/>
    <w:rsid w:val="1FE18A4A"/>
    <w:rsid w:val="21440169"/>
    <w:rsid w:val="218AB4C4"/>
    <w:rsid w:val="21C666B8"/>
    <w:rsid w:val="21DD8E6D"/>
    <w:rsid w:val="23B326FC"/>
    <w:rsid w:val="23D971CB"/>
    <w:rsid w:val="26AF1578"/>
    <w:rsid w:val="26DECADF"/>
    <w:rsid w:val="279B482D"/>
    <w:rsid w:val="27E7FC01"/>
    <w:rsid w:val="296F05EF"/>
    <w:rsid w:val="29CCAF21"/>
    <w:rsid w:val="2AB1ED20"/>
    <w:rsid w:val="2BABBB5D"/>
    <w:rsid w:val="2BBE30C3"/>
    <w:rsid w:val="2C5D5924"/>
    <w:rsid w:val="2D5EB28A"/>
    <w:rsid w:val="2F038BA8"/>
    <w:rsid w:val="2F94F9E6"/>
    <w:rsid w:val="2F974A64"/>
    <w:rsid w:val="3058DCA8"/>
    <w:rsid w:val="30698AB8"/>
    <w:rsid w:val="315A3BF8"/>
    <w:rsid w:val="3216D139"/>
    <w:rsid w:val="32CC9AA8"/>
    <w:rsid w:val="333576F2"/>
    <w:rsid w:val="36043B6A"/>
    <w:rsid w:val="361E6C69"/>
    <w:rsid w:val="37E16890"/>
    <w:rsid w:val="3A710D5C"/>
    <w:rsid w:val="3A7803CB"/>
    <w:rsid w:val="3CC43B76"/>
    <w:rsid w:val="3DCFDC72"/>
    <w:rsid w:val="3E5998C1"/>
    <w:rsid w:val="3E9870CE"/>
    <w:rsid w:val="3EE3482A"/>
    <w:rsid w:val="403AD4F6"/>
    <w:rsid w:val="41332816"/>
    <w:rsid w:val="41F5555E"/>
    <w:rsid w:val="422CF760"/>
    <w:rsid w:val="43577E67"/>
    <w:rsid w:val="44A61D61"/>
    <w:rsid w:val="45469182"/>
    <w:rsid w:val="4690D21B"/>
    <w:rsid w:val="472180F5"/>
    <w:rsid w:val="47B25D04"/>
    <w:rsid w:val="489DEF20"/>
    <w:rsid w:val="4990045E"/>
    <w:rsid w:val="4A7204BB"/>
    <w:rsid w:val="4CD6AC5B"/>
    <w:rsid w:val="4CED624C"/>
    <w:rsid w:val="4EBB8BD3"/>
    <w:rsid w:val="51B06611"/>
    <w:rsid w:val="51C4BEBF"/>
    <w:rsid w:val="51F89AAA"/>
    <w:rsid w:val="522C55C4"/>
    <w:rsid w:val="53E8A989"/>
    <w:rsid w:val="540251C1"/>
    <w:rsid w:val="55773AB9"/>
    <w:rsid w:val="561F80FB"/>
    <w:rsid w:val="56CD5362"/>
    <w:rsid w:val="570AD0AC"/>
    <w:rsid w:val="57FEE087"/>
    <w:rsid w:val="595C9CCD"/>
    <w:rsid w:val="59A44109"/>
    <w:rsid w:val="5A31837F"/>
    <w:rsid w:val="5B1D58EC"/>
    <w:rsid w:val="5B485FC9"/>
    <w:rsid w:val="5B80DBF4"/>
    <w:rsid w:val="5DCA2043"/>
    <w:rsid w:val="5DD1EC82"/>
    <w:rsid w:val="5E83EBC1"/>
    <w:rsid w:val="601348CC"/>
    <w:rsid w:val="607DF21F"/>
    <w:rsid w:val="63BDDAA8"/>
    <w:rsid w:val="658A29DA"/>
    <w:rsid w:val="659CCB5D"/>
    <w:rsid w:val="65ABC6A9"/>
    <w:rsid w:val="65C11C03"/>
    <w:rsid w:val="65E74E4B"/>
    <w:rsid w:val="6607742E"/>
    <w:rsid w:val="682E1C22"/>
    <w:rsid w:val="68615C6E"/>
    <w:rsid w:val="68A738D6"/>
    <w:rsid w:val="69DF4411"/>
    <w:rsid w:val="6A4D051F"/>
    <w:rsid w:val="6BB46D9C"/>
    <w:rsid w:val="6E90BF67"/>
    <w:rsid w:val="6EFCFE8E"/>
    <w:rsid w:val="70513F26"/>
    <w:rsid w:val="71F6D023"/>
    <w:rsid w:val="72C68F0E"/>
    <w:rsid w:val="750168BF"/>
    <w:rsid w:val="75C0066A"/>
    <w:rsid w:val="7714F4F2"/>
    <w:rsid w:val="7755273B"/>
    <w:rsid w:val="78031CEF"/>
    <w:rsid w:val="787911F5"/>
    <w:rsid w:val="78FF2317"/>
    <w:rsid w:val="79122C48"/>
    <w:rsid w:val="7956D0C2"/>
    <w:rsid w:val="7996F4BA"/>
    <w:rsid w:val="79D103C1"/>
    <w:rsid w:val="7A6977C7"/>
    <w:rsid w:val="7AFC8B30"/>
    <w:rsid w:val="7BE532CF"/>
    <w:rsid w:val="7C87EAA2"/>
    <w:rsid w:val="7CA625B6"/>
    <w:rsid w:val="7DBF4554"/>
    <w:rsid w:val="7DE9DF69"/>
    <w:rsid w:val="7E17E3C5"/>
    <w:rsid w:val="7E419DA9"/>
    <w:rsid w:val="7F278226"/>
    <w:rsid w:val="7F6CA13F"/>
    <w:rsid w:val="7FB2DCF9"/>
    <w:rsid w:val="7FB8BB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12AAB4"/>
  <w14:defaultImageDpi w14:val="300"/>
  <w15:docId w15:val="{F763FE59-E62D-B14F-9109-1A2ACB47F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14D"/>
    <w:rPr>
      <w:rFonts w:ascii="Calibri" w:eastAsia="Calibri" w:hAnsi="Calibri" w:cs="Times New Roman"/>
      <w:sz w:val="22"/>
      <w:szCs w:val="22"/>
    </w:rPr>
  </w:style>
  <w:style w:type="paragraph" w:styleId="Heading1">
    <w:name w:val="heading 1"/>
    <w:basedOn w:val="Normal"/>
    <w:next w:val="Normal"/>
    <w:link w:val="Heading1Char"/>
    <w:uiPriority w:val="9"/>
    <w:qFormat/>
    <w:rsid w:val="006E6D5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E6D5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6E6D5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E514D"/>
    <w:pPr>
      <w:autoSpaceDE w:val="0"/>
      <w:autoSpaceDN w:val="0"/>
      <w:adjustRightInd w:val="0"/>
    </w:pPr>
    <w:rPr>
      <w:rFonts w:ascii="Times New Roman" w:eastAsia="Calibri" w:hAnsi="Times New Roman" w:cs="Times New Roman"/>
      <w:color w:val="000000"/>
    </w:rPr>
  </w:style>
  <w:style w:type="table" w:styleId="MediumGrid2">
    <w:name w:val="Medium Grid 2"/>
    <w:basedOn w:val="TableNormal"/>
    <w:uiPriority w:val="68"/>
    <w:rsid w:val="00AE514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styleId="ListParagraph">
    <w:name w:val="List Paragraph"/>
    <w:basedOn w:val="Normal"/>
    <w:uiPriority w:val="34"/>
    <w:qFormat/>
    <w:rsid w:val="00996C48"/>
    <w:pPr>
      <w:ind w:left="720"/>
      <w:contextualSpacing/>
    </w:pPr>
  </w:style>
  <w:style w:type="table" w:styleId="TableGrid">
    <w:name w:val="Table Grid"/>
    <w:basedOn w:val="TableNormal"/>
    <w:uiPriority w:val="39"/>
    <w:rsid w:val="00676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6EBF"/>
    <w:pPr>
      <w:tabs>
        <w:tab w:val="center" w:pos="4680"/>
        <w:tab w:val="right" w:pos="9360"/>
      </w:tabs>
    </w:pPr>
  </w:style>
  <w:style w:type="character" w:customStyle="1" w:styleId="HeaderChar">
    <w:name w:val="Header Char"/>
    <w:basedOn w:val="DefaultParagraphFont"/>
    <w:link w:val="Header"/>
    <w:uiPriority w:val="99"/>
    <w:rsid w:val="00216EBF"/>
    <w:rPr>
      <w:rFonts w:ascii="Calibri" w:eastAsia="Calibri" w:hAnsi="Calibri" w:cs="Times New Roman"/>
      <w:sz w:val="22"/>
      <w:szCs w:val="22"/>
    </w:rPr>
  </w:style>
  <w:style w:type="paragraph" w:styleId="Footer">
    <w:name w:val="footer"/>
    <w:basedOn w:val="Normal"/>
    <w:link w:val="FooterChar"/>
    <w:uiPriority w:val="99"/>
    <w:unhideWhenUsed/>
    <w:rsid w:val="00216EBF"/>
    <w:pPr>
      <w:tabs>
        <w:tab w:val="center" w:pos="4680"/>
        <w:tab w:val="right" w:pos="9360"/>
      </w:tabs>
    </w:pPr>
  </w:style>
  <w:style w:type="character" w:customStyle="1" w:styleId="FooterChar">
    <w:name w:val="Footer Char"/>
    <w:basedOn w:val="DefaultParagraphFont"/>
    <w:link w:val="Footer"/>
    <w:uiPriority w:val="99"/>
    <w:rsid w:val="00216EBF"/>
    <w:rPr>
      <w:rFonts w:ascii="Calibri" w:eastAsia="Calibri" w:hAnsi="Calibri" w:cs="Times New Roman"/>
      <w:sz w:val="22"/>
      <w:szCs w:val="22"/>
    </w:rPr>
  </w:style>
  <w:style w:type="paragraph" w:styleId="NormalWeb">
    <w:name w:val="Normal (Web)"/>
    <w:basedOn w:val="Normal"/>
    <w:uiPriority w:val="99"/>
    <w:semiHidden/>
    <w:unhideWhenUsed/>
    <w:rsid w:val="00753DD5"/>
    <w:pPr>
      <w:spacing w:before="100" w:beforeAutospacing="1" w:after="100" w:afterAutospacing="1"/>
    </w:pPr>
    <w:rPr>
      <w:rFonts w:ascii="Times New Roman" w:eastAsiaTheme="minorEastAsia" w:hAnsi="Times New Roman"/>
      <w:sz w:val="24"/>
      <w:szCs w:val="24"/>
    </w:rPr>
  </w:style>
  <w:style w:type="character" w:styleId="PageNumber">
    <w:name w:val="page number"/>
    <w:basedOn w:val="DefaultParagraphFont"/>
    <w:uiPriority w:val="99"/>
    <w:semiHidden/>
    <w:unhideWhenUsed/>
    <w:rsid w:val="0049136A"/>
  </w:style>
  <w:style w:type="character" w:styleId="CommentReference">
    <w:name w:val="annotation reference"/>
    <w:basedOn w:val="DefaultParagraphFont"/>
    <w:uiPriority w:val="99"/>
    <w:semiHidden/>
    <w:unhideWhenUsed/>
    <w:rsid w:val="003058C7"/>
    <w:rPr>
      <w:sz w:val="16"/>
      <w:szCs w:val="16"/>
    </w:rPr>
  </w:style>
  <w:style w:type="paragraph" w:styleId="CommentText">
    <w:name w:val="annotation text"/>
    <w:basedOn w:val="Normal"/>
    <w:link w:val="CommentTextChar"/>
    <w:uiPriority w:val="99"/>
    <w:semiHidden/>
    <w:unhideWhenUsed/>
    <w:rsid w:val="003058C7"/>
    <w:rPr>
      <w:sz w:val="20"/>
      <w:szCs w:val="20"/>
    </w:rPr>
  </w:style>
  <w:style w:type="character" w:customStyle="1" w:styleId="CommentTextChar">
    <w:name w:val="Comment Text Char"/>
    <w:basedOn w:val="DefaultParagraphFont"/>
    <w:link w:val="CommentText"/>
    <w:uiPriority w:val="99"/>
    <w:semiHidden/>
    <w:rsid w:val="003058C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058C7"/>
    <w:rPr>
      <w:b/>
      <w:bCs/>
    </w:rPr>
  </w:style>
  <w:style w:type="character" w:customStyle="1" w:styleId="CommentSubjectChar">
    <w:name w:val="Comment Subject Char"/>
    <w:basedOn w:val="CommentTextChar"/>
    <w:link w:val="CommentSubject"/>
    <w:uiPriority w:val="99"/>
    <w:semiHidden/>
    <w:rsid w:val="003058C7"/>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3058C7"/>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3058C7"/>
    <w:rPr>
      <w:rFonts w:ascii="Times New Roman" w:eastAsia="Calibri" w:hAnsi="Times New Roman" w:cs="Times New Roman"/>
      <w:sz w:val="18"/>
      <w:szCs w:val="18"/>
    </w:rPr>
  </w:style>
  <w:style w:type="character" w:customStyle="1" w:styleId="Heading1Char">
    <w:name w:val="Heading 1 Char"/>
    <w:basedOn w:val="DefaultParagraphFont"/>
    <w:link w:val="Heading1"/>
    <w:uiPriority w:val="9"/>
    <w:rsid w:val="006E6D5F"/>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6E6D5F"/>
    <w:rPr>
      <w:rFonts w:ascii="Calibri" w:eastAsia="Calibri" w:hAnsi="Calibri" w:cs="Times New Roman"/>
      <w:sz w:val="22"/>
      <w:szCs w:val="22"/>
    </w:rPr>
  </w:style>
  <w:style w:type="character" w:customStyle="1" w:styleId="Heading2Char">
    <w:name w:val="Heading 2 Char"/>
    <w:basedOn w:val="DefaultParagraphFont"/>
    <w:link w:val="Heading2"/>
    <w:uiPriority w:val="9"/>
    <w:rsid w:val="006E6D5F"/>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6E6D5F"/>
    <w:rPr>
      <w:rFonts w:asciiTheme="majorHAnsi" w:eastAsiaTheme="majorEastAsia" w:hAnsiTheme="majorHAnsi" w:cstheme="majorBidi"/>
      <w:color w:val="243F60" w:themeColor="accent1" w:themeShade="7F"/>
    </w:rPr>
  </w:style>
  <w:style w:type="character" w:styleId="PlaceholderText">
    <w:name w:val="Placeholder Text"/>
    <w:basedOn w:val="DefaultParagraphFont"/>
    <w:uiPriority w:val="99"/>
    <w:semiHidden/>
    <w:rsid w:val="00836E02"/>
    <w:rPr>
      <w:color w:val="808080"/>
    </w:rPr>
  </w:style>
  <w:style w:type="character" w:customStyle="1" w:styleId="normaltextrun">
    <w:name w:val="normaltextrun"/>
    <w:basedOn w:val="DefaultParagraphFont"/>
    <w:rsid w:val="00FE4066"/>
  </w:style>
  <w:style w:type="character" w:customStyle="1" w:styleId="eop">
    <w:name w:val="eop"/>
    <w:basedOn w:val="DefaultParagraphFont"/>
    <w:rsid w:val="00FE4066"/>
  </w:style>
  <w:style w:type="table" w:customStyle="1" w:styleId="TableGrid1">
    <w:name w:val="Table Grid1"/>
    <w:basedOn w:val="TableNormal"/>
    <w:next w:val="TableGrid"/>
    <w:uiPriority w:val="59"/>
    <w:rsid w:val="00FE40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008880">
      <w:bodyDiv w:val="1"/>
      <w:marLeft w:val="0"/>
      <w:marRight w:val="0"/>
      <w:marTop w:val="0"/>
      <w:marBottom w:val="0"/>
      <w:divBdr>
        <w:top w:val="none" w:sz="0" w:space="0" w:color="auto"/>
        <w:left w:val="none" w:sz="0" w:space="0" w:color="auto"/>
        <w:bottom w:val="none" w:sz="0" w:space="0" w:color="auto"/>
        <w:right w:val="none" w:sz="0" w:space="0" w:color="auto"/>
      </w:divBdr>
    </w:div>
    <w:div w:id="78206885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vevsc.sharepoint.com/sites/I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B1DD56780546EB84F9420F2BFB72E4"/>
        <w:category>
          <w:name w:val="General"/>
          <w:gallery w:val="placeholder"/>
        </w:category>
        <w:types>
          <w:type w:val="bbPlcHdr"/>
        </w:types>
        <w:behaviors>
          <w:behavior w:val="content"/>
        </w:behaviors>
        <w:guid w:val="{6F236C65-680A-42DB-85BF-558FE2C60446}"/>
      </w:docPartPr>
      <w:docPartBody>
        <w:p w:rsidR="00522F9B" w:rsidRDefault="002D7C58" w:rsidP="002D7C58">
          <w:pPr>
            <w:pStyle w:val="ECB1DD56780546EB84F9420F2BFB72E4"/>
          </w:pPr>
          <w:r>
            <w:rPr>
              <w:caps/>
              <w:color w:val="FFFFFF" w:themeColor="background1"/>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C58"/>
    <w:rsid w:val="00164B34"/>
    <w:rsid w:val="001B7BF2"/>
    <w:rsid w:val="001F1F8C"/>
    <w:rsid w:val="002D7C58"/>
    <w:rsid w:val="003011E6"/>
    <w:rsid w:val="003605D9"/>
    <w:rsid w:val="00522F9B"/>
    <w:rsid w:val="00540CE0"/>
    <w:rsid w:val="005F4CA5"/>
    <w:rsid w:val="00615A55"/>
    <w:rsid w:val="00726859"/>
    <w:rsid w:val="00AC1012"/>
    <w:rsid w:val="00B46C33"/>
    <w:rsid w:val="00BB6174"/>
    <w:rsid w:val="00E21A03"/>
    <w:rsid w:val="00E81952"/>
    <w:rsid w:val="00EC6A0C"/>
    <w:rsid w:val="00EE15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7C58"/>
    <w:rPr>
      <w:color w:val="808080"/>
    </w:rPr>
  </w:style>
  <w:style w:type="paragraph" w:customStyle="1" w:styleId="ECB1DD56780546EB84F9420F2BFB72E4">
    <w:name w:val="ECB1DD56780546EB84F9420F2BFB72E4"/>
    <w:rsid w:val="002D7C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75E199F7F3584FBB125D8A1917AD50" ma:contentTypeVersion="13" ma:contentTypeDescription="Create a new document." ma:contentTypeScope="" ma:versionID="bab6ff5099a4cfdba8475509516137f5">
  <xsd:schema xmlns:xsd="http://www.w3.org/2001/XMLSchema" xmlns:xs="http://www.w3.org/2001/XMLSchema" xmlns:p="http://schemas.microsoft.com/office/2006/metadata/properties" xmlns:ns2="3d8141bb-9818-4eeb-b808-41be42a7897b" xmlns:ns3="272873a0-85c9-40ec-8fa0-1827638b914e" targetNamespace="http://schemas.microsoft.com/office/2006/metadata/properties" ma:root="true" ma:fieldsID="730b89d5de5fa8ad25af3d6bbfe08185" ns2:_="" ns3:_="">
    <xsd:import namespace="3d8141bb-9818-4eeb-b808-41be42a7897b"/>
    <xsd:import namespace="272873a0-85c9-40ec-8fa0-1827638b914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8141bb-9818-4eeb-b808-41be42a7897b"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9553cb7-d6f7-4038-9a86-154fc109c87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73a0-85c9-40ec-8fa0-1827638b914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4b276a94-b557-4434-8590-bc72911e0e5b}" ma:internalName="TaxCatchAll" ma:showField="CatchAllData" ma:web="272873a0-85c9-40ec-8fa0-1827638b91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d8141bb-9818-4eeb-b808-41be42a7897b">
      <Terms xmlns="http://schemas.microsoft.com/office/infopath/2007/PartnerControls"/>
    </lcf76f155ced4ddcb4097134ff3c332f>
    <TaxCatchAll xmlns="272873a0-85c9-40ec-8fa0-1827638b914e"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8F0A62C-64AE-4536-AF6F-CA6E27BB8B11}">
  <ds:schemaRefs>
    <ds:schemaRef ds:uri="http://schemas.microsoft.com/sharepoint/v3/contenttype/forms"/>
  </ds:schemaRefs>
</ds:datastoreItem>
</file>

<file path=customXml/itemProps3.xml><?xml version="1.0" encoding="utf-8"?>
<ds:datastoreItem xmlns:ds="http://schemas.openxmlformats.org/officeDocument/2006/customXml" ds:itemID="{CF8FB4F0-4772-40B7-95C6-37B5B449C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8141bb-9818-4eeb-b808-41be42a7897b"/>
    <ds:schemaRef ds:uri="272873a0-85c9-40ec-8fa0-1827638b91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7FA4E2-712F-40D6-A8E2-26759BCA3B08}">
  <ds:schemaRefs>
    <ds:schemaRef ds:uri="http://schemas.microsoft.com/office/2006/metadata/properties"/>
    <ds:schemaRef ds:uri="http://schemas.microsoft.com/office/infopath/2007/PartnerControls"/>
    <ds:schemaRef ds:uri="3d8141bb-9818-4eeb-b808-41be42a7897b"/>
    <ds:schemaRef ds:uri="272873a0-85c9-40ec-8fa0-1827638b914e"/>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22</Pages>
  <Words>6782</Words>
  <Characters>38660</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2024 Program Report Guidelines</vt:lpstr>
    </vt:vector>
  </TitlesOfParts>
  <Company>Vermont State Colleges</Company>
  <LinksUpToDate>false</LinksUpToDate>
  <CharactersWithSpaces>45352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 Program Report Guidelines</dc:title>
  <dc:subject/>
  <dc:creator>Yasmine Ziesler</dc:creator>
  <cp:keywords/>
  <dc:description/>
  <cp:lastModifiedBy>Stroup, Brandon T.</cp:lastModifiedBy>
  <cp:revision>33</cp:revision>
  <cp:lastPrinted>2019-01-16T14:12:00Z</cp:lastPrinted>
  <dcterms:created xsi:type="dcterms:W3CDTF">2024-06-12T17:34:00Z</dcterms:created>
  <dcterms:modified xsi:type="dcterms:W3CDTF">2025-08-11T18:51:00Z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0x0101007F75E199F7F3584FBB125D8A1917AD50</vt:lpwstr>
  </property>
  <property fmtid="{D5CDD505-2E9C-101B-9397-08002B2CF9AE}" pid="3" name="MediaServiceImageTags">
    <vt:lpwstr/>
  </property>
</Properties>
</file>